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C35FA" w14:textId="67F0CA26" w:rsidR="008A0F9B" w:rsidRPr="002A04E2" w:rsidRDefault="00E6269F" w:rsidP="00A223A9">
      <w:pPr>
        <w:tabs>
          <w:tab w:val="left" w:pos="13750"/>
        </w:tabs>
        <w:ind w:firstLine="0"/>
        <w:jc w:val="center"/>
        <w:rPr>
          <w:b/>
          <w:sz w:val="28"/>
          <w:szCs w:val="26"/>
          <w:lang w:val="de-DE"/>
        </w:rPr>
      </w:pPr>
      <w:r>
        <w:rPr>
          <w:b/>
          <w:sz w:val="28"/>
          <w:szCs w:val="26"/>
          <w:lang w:val="de-DE"/>
        </w:rPr>
        <w:t>Phần I</w:t>
      </w:r>
    </w:p>
    <w:p w14:paraId="152F65D4" w14:textId="213A71B9" w:rsidR="0001442E" w:rsidRPr="00D77E07" w:rsidRDefault="000E247E" w:rsidP="00A223A9">
      <w:pPr>
        <w:widowControl w:val="0"/>
        <w:spacing w:before="0"/>
        <w:ind w:left="-360" w:right="-324" w:firstLine="0"/>
        <w:jc w:val="center"/>
        <w:rPr>
          <w:rFonts w:ascii="Times New Roman Bold" w:hAnsi="Times New Roman Bold"/>
          <w:b/>
          <w:sz w:val="28"/>
          <w:szCs w:val="26"/>
          <w:lang w:val="de-DE"/>
        </w:rPr>
      </w:pPr>
      <w:r w:rsidRPr="00D77E07">
        <w:rPr>
          <w:rFonts w:ascii="Times New Roman Bold" w:hAnsi="Times New Roman Bold"/>
          <w:b/>
          <w:sz w:val="28"/>
          <w:szCs w:val="26"/>
          <w:lang w:val="de-DE"/>
        </w:rPr>
        <w:t>Danh mục thủ tục hành chính</w:t>
      </w:r>
      <w:r w:rsidRPr="00D77E07">
        <w:rPr>
          <w:rFonts w:ascii="Times New Roman Bold" w:hAnsi="Times New Roman Bold"/>
          <w:b/>
          <w:sz w:val="28"/>
          <w:szCs w:val="26"/>
          <w:lang w:val="vi-VN"/>
        </w:rPr>
        <w:t xml:space="preserve"> </w:t>
      </w:r>
      <w:r w:rsidRPr="00D77E07">
        <w:rPr>
          <w:rFonts w:ascii="Times New Roman Bold" w:hAnsi="Times New Roman Bold"/>
          <w:b/>
          <w:sz w:val="28"/>
          <w:szCs w:val="26"/>
          <w:lang w:val="de-DE"/>
        </w:rPr>
        <w:t xml:space="preserve">thuộc thẩm quyền giải quyết </w:t>
      </w:r>
    </w:p>
    <w:p w14:paraId="56623DB9" w14:textId="77777777" w:rsidR="008A0F9B" w:rsidRPr="002A04E2" w:rsidRDefault="000E247E" w:rsidP="00A223A9">
      <w:pPr>
        <w:widowControl w:val="0"/>
        <w:spacing w:before="0"/>
        <w:ind w:left="-360" w:right="-324" w:firstLine="0"/>
        <w:jc w:val="center"/>
        <w:rPr>
          <w:b/>
          <w:spacing w:val="-4"/>
          <w:sz w:val="26"/>
          <w:szCs w:val="26"/>
          <w:lang w:val="de-DE"/>
        </w:rPr>
      </w:pPr>
      <w:r w:rsidRPr="00D77E07">
        <w:rPr>
          <w:rFonts w:ascii="Times New Roman Bold" w:hAnsi="Times New Roman Bold"/>
          <w:b/>
          <w:sz w:val="28"/>
          <w:szCs w:val="26"/>
          <w:lang w:val="de-DE"/>
        </w:rPr>
        <w:t>của Ban Quản lý Khu kinh tế Đồng Tháp</w:t>
      </w:r>
    </w:p>
    <w:p w14:paraId="11E6C108" w14:textId="54A5CD15" w:rsidR="008A0F9B" w:rsidRPr="002A04E2" w:rsidRDefault="008A0F9B" w:rsidP="008A0F9B">
      <w:pPr>
        <w:widowControl w:val="0"/>
        <w:spacing w:before="60" w:after="60"/>
        <w:ind w:firstLine="0"/>
        <w:jc w:val="center"/>
        <w:rPr>
          <w:i/>
          <w:sz w:val="26"/>
          <w:szCs w:val="26"/>
          <w:lang w:val="de-DE"/>
        </w:rPr>
      </w:pPr>
      <w:r w:rsidRPr="002A04E2">
        <w:rPr>
          <w:i/>
          <w:sz w:val="26"/>
          <w:szCs w:val="26"/>
          <w:lang w:val="de-DE"/>
        </w:rPr>
        <w:t xml:space="preserve">(Ban hành kèm theo Quyết định số   </w:t>
      </w:r>
      <w:r w:rsidR="00E2700A" w:rsidRPr="002A04E2">
        <w:rPr>
          <w:i/>
          <w:sz w:val="26"/>
          <w:szCs w:val="26"/>
          <w:lang w:val="de-DE"/>
        </w:rPr>
        <w:t xml:space="preserve">    </w:t>
      </w:r>
      <w:r w:rsidRPr="002A04E2">
        <w:rPr>
          <w:i/>
          <w:sz w:val="26"/>
          <w:szCs w:val="26"/>
          <w:lang w:val="de-DE"/>
        </w:rPr>
        <w:t xml:space="preserve"> </w:t>
      </w:r>
      <w:r w:rsidR="00101C59" w:rsidRPr="002A04E2">
        <w:rPr>
          <w:i/>
          <w:sz w:val="26"/>
          <w:szCs w:val="26"/>
          <w:lang w:val="de-DE"/>
        </w:rPr>
        <w:t>/QĐ-UBND</w:t>
      </w:r>
      <w:r w:rsidR="001C3ADD" w:rsidRPr="002A04E2">
        <w:rPr>
          <w:i/>
          <w:sz w:val="26"/>
          <w:szCs w:val="26"/>
          <w:lang w:val="de-DE"/>
        </w:rPr>
        <w:t>-HC</w:t>
      </w:r>
      <w:r w:rsidRPr="002A04E2">
        <w:rPr>
          <w:i/>
          <w:sz w:val="26"/>
          <w:szCs w:val="26"/>
          <w:lang w:val="de-DE"/>
        </w:rPr>
        <w:t xml:space="preserve"> ngày</w:t>
      </w:r>
      <w:r w:rsidR="00A223A9">
        <w:rPr>
          <w:i/>
          <w:sz w:val="26"/>
          <w:szCs w:val="26"/>
          <w:lang w:val="de-DE"/>
        </w:rPr>
        <w:t xml:space="preserve">         </w:t>
      </w:r>
      <w:r w:rsidRPr="002A04E2">
        <w:rPr>
          <w:i/>
          <w:sz w:val="26"/>
          <w:szCs w:val="26"/>
          <w:lang w:val="de-DE"/>
        </w:rPr>
        <w:t xml:space="preserve">  </w:t>
      </w:r>
      <w:r w:rsidR="00E2700A" w:rsidRPr="002A04E2">
        <w:rPr>
          <w:i/>
          <w:sz w:val="26"/>
          <w:szCs w:val="26"/>
          <w:lang w:val="de-DE"/>
        </w:rPr>
        <w:t>th</w:t>
      </w:r>
      <w:r w:rsidRPr="002A04E2">
        <w:rPr>
          <w:i/>
          <w:sz w:val="26"/>
          <w:szCs w:val="26"/>
          <w:lang w:val="de-DE"/>
        </w:rPr>
        <w:t>áng</w:t>
      </w:r>
      <w:r w:rsidR="00E2700A" w:rsidRPr="002A04E2">
        <w:rPr>
          <w:i/>
          <w:sz w:val="26"/>
          <w:szCs w:val="26"/>
          <w:lang w:val="de-DE"/>
        </w:rPr>
        <w:t xml:space="preserve"> </w:t>
      </w:r>
      <w:r w:rsidR="00A223A9">
        <w:rPr>
          <w:i/>
          <w:sz w:val="26"/>
          <w:szCs w:val="26"/>
          <w:lang w:val="de-DE"/>
        </w:rPr>
        <w:t xml:space="preserve">           </w:t>
      </w:r>
      <w:r w:rsidRPr="002A04E2">
        <w:rPr>
          <w:i/>
          <w:sz w:val="26"/>
          <w:szCs w:val="26"/>
          <w:lang w:val="de-DE"/>
        </w:rPr>
        <w:t xml:space="preserve"> năm 202</w:t>
      </w:r>
      <w:r w:rsidR="001658B1" w:rsidRPr="002A04E2">
        <w:rPr>
          <w:i/>
          <w:sz w:val="26"/>
          <w:szCs w:val="26"/>
          <w:lang w:val="de-DE"/>
        </w:rPr>
        <w:t>3</w:t>
      </w:r>
      <w:r w:rsidRPr="002A04E2">
        <w:rPr>
          <w:i/>
          <w:sz w:val="26"/>
          <w:szCs w:val="26"/>
          <w:lang w:val="de-DE"/>
        </w:rPr>
        <w:t xml:space="preserve"> của </w:t>
      </w:r>
      <w:r w:rsidR="00101C59" w:rsidRPr="002A04E2">
        <w:rPr>
          <w:i/>
          <w:sz w:val="26"/>
          <w:szCs w:val="26"/>
          <w:lang w:val="de-DE"/>
        </w:rPr>
        <w:t>UBND tỉnh Đồng Tháp</w:t>
      </w:r>
      <w:r w:rsidRPr="002A04E2">
        <w:rPr>
          <w:i/>
          <w:sz w:val="26"/>
          <w:szCs w:val="26"/>
          <w:lang w:val="de-DE"/>
        </w:rPr>
        <w:t>)</w:t>
      </w:r>
    </w:p>
    <w:p w14:paraId="5C881164" w14:textId="211433BF" w:rsidR="003141EE" w:rsidRPr="002A04E2" w:rsidRDefault="00A223A9" w:rsidP="003141EE">
      <w:pPr>
        <w:widowControl w:val="0"/>
        <w:spacing w:before="0" w:line="360" w:lineRule="exact"/>
        <w:ind w:firstLine="709"/>
        <w:rPr>
          <w:b/>
          <w:sz w:val="26"/>
          <w:szCs w:val="26"/>
          <w:lang w:val="de-DE"/>
        </w:rPr>
      </w:pPr>
      <w:r>
        <w:rPr>
          <w:b/>
          <w:noProof/>
          <w:sz w:val="26"/>
          <w:szCs w:val="26"/>
          <w:lang w:val="de-DE"/>
        </w:rPr>
        <mc:AlternateContent>
          <mc:Choice Requires="wps">
            <w:drawing>
              <wp:anchor distT="0" distB="0" distL="114300" distR="114300" simplePos="0" relativeHeight="251659264" behindDoc="0" locked="0" layoutInCell="1" allowOverlap="1" wp14:anchorId="1F11E614" wp14:editId="47183858">
                <wp:simplePos x="0" y="0"/>
                <wp:positionH relativeFrom="column">
                  <wp:posOffset>4564379</wp:posOffset>
                </wp:positionH>
                <wp:positionV relativeFrom="paragraph">
                  <wp:posOffset>48260</wp:posOffset>
                </wp:positionV>
                <wp:extent cx="1000125" cy="0"/>
                <wp:effectExtent l="0" t="0" r="0" b="0"/>
                <wp:wrapNone/>
                <wp:docPr id="306768138" name="Straight Connector 1"/>
                <wp:cNvGraphicFramePr/>
                <a:graphic xmlns:a="http://schemas.openxmlformats.org/drawingml/2006/main">
                  <a:graphicData uri="http://schemas.microsoft.com/office/word/2010/wordprocessingShape">
                    <wps:wsp>
                      <wps:cNvCnPr/>
                      <wps:spPr>
                        <a:xfrm>
                          <a:off x="0" y="0"/>
                          <a:ext cx="1000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CA6883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9.4pt,3.8pt" to="438.1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" strokecolor="black [3040]"/>
            </w:pict>
          </mc:Fallback>
        </mc:AlternateContent>
      </w:r>
    </w:p>
    <w:p w14:paraId="6B102016" w14:textId="77777777" w:rsidR="008A0F9B" w:rsidRPr="002A04E2" w:rsidRDefault="00EA231D" w:rsidP="003141EE">
      <w:pPr>
        <w:widowControl w:val="0"/>
        <w:spacing w:before="0" w:line="360" w:lineRule="exact"/>
        <w:ind w:firstLine="709"/>
        <w:rPr>
          <w:b/>
          <w:sz w:val="26"/>
          <w:szCs w:val="26"/>
          <w:lang w:val="de-DE"/>
        </w:rPr>
      </w:pPr>
      <w:r w:rsidRPr="00EA231D">
        <w:rPr>
          <w:b/>
          <w:color w:val="FF0000"/>
          <w:sz w:val="26"/>
          <w:szCs w:val="26"/>
          <w:lang w:val="de-DE"/>
        </w:rPr>
        <w:t>A.</w:t>
      </w:r>
      <w:r w:rsidR="003141EE" w:rsidRPr="00EA231D">
        <w:rPr>
          <w:b/>
          <w:color w:val="FF0000"/>
          <w:sz w:val="26"/>
          <w:szCs w:val="26"/>
          <w:lang w:val="de-DE"/>
        </w:rPr>
        <w:t xml:space="preserve"> </w:t>
      </w:r>
      <w:r w:rsidR="003141EE" w:rsidRPr="002A04E2">
        <w:rPr>
          <w:b/>
          <w:sz w:val="26"/>
          <w:szCs w:val="26"/>
          <w:lang w:val="de-DE"/>
        </w:rPr>
        <w:t xml:space="preserve">THỦ TỤC HÀNH CHÍNH </w:t>
      </w:r>
      <w:r w:rsidR="00540A3C" w:rsidRPr="002A04E2">
        <w:rPr>
          <w:b/>
          <w:sz w:val="26"/>
          <w:szCs w:val="26"/>
          <w:lang w:val="de-DE"/>
        </w:rPr>
        <w:t xml:space="preserve">ĐƯỢC </w:t>
      </w:r>
      <w:r w:rsidR="00C53F02" w:rsidRPr="002A04E2">
        <w:rPr>
          <w:b/>
          <w:sz w:val="26"/>
          <w:szCs w:val="26"/>
          <w:lang w:val="de-DE"/>
        </w:rPr>
        <w:t>SỬA ĐỔI</w:t>
      </w:r>
      <w:r w:rsidR="00540A3C" w:rsidRPr="002A04E2">
        <w:rPr>
          <w:b/>
          <w:sz w:val="26"/>
          <w:szCs w:val="26"/>
          <w:lang w:val="de-DE"/>
        </w:rPr>
        <w:t xml:space="preserve">: </w:t>
      </w:r>
    </w:p>
    <w:p w14:paraId="64ABE85F" w14:textId="77777777" w:rsidR="008A0F9B" w:rsidRPr="002A04E2" w:rsidRDefault="008A0F9B" w:rsidP="008A0F9B">
      <w:pPr>
        <w:widowControl w:val="0"/>
        <w:spacing w:before="0" w:line="180" w:lineRule="exact"/>
        <w:rPr>
          <w:b/>
          <w:sz w:val="26"/>
          <w:szCs w:val="26"/>
          <w:lang w:val="de-DE"/>
        </w:rPr>
      </w:pPr>
    </w:p>
    <w:tbl>
      <w:tblPr>
        <w:tblW w:w="14820"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5"/>
        <w:gridCol w:w="1264"/>
        <w:gridCol w:w="2490"/>
        <w:gridCol w:w="1006"/>
        <w:gridCol w:w="1472"/>
        <w:gridCol w:w="1224"/>
        <w:gridCol w:w="4021"/>
        <w:gridCol w:w="1349"/>
        <w:gridCol w:w="1389"/>
      </w:tblGrid>
      <w:tr w:rsidR="002A04E2" w:rsidRPr="002A04E2" w14:paraId="3676ED0C" w14:textId="77777777" w:rsidTr="000773C3">
        <w:tc>
          <w:tcPr>
            <w:tcW w:w="605" w:type="dxa"/>
            <w:vMerge w:val="restart"/>
            <w:tcBorders>
              <w:top w:val="single" w:sz="4" w:space="0" w:color="auto"/>
              <w:left w:val="single" w:sz="4" w:space="0" w:color="auto"/>
              <w:right w:val="single" w:sz="4" w:space="0" w:color="auto"/>
            </w:tcBorders>
            <w:vAlign w:val="center"/>
            <w:hideMark/>
          </w:tcPr>
          <w:p w14:paraId="31FE726F" w14:textId="77777777" w:rsidR="004A5AD0" w:rsidRPr="002A04E2" w:rsidRDefault="004A5AD0" w:rsidP="00CA5062">
            <w:pPr>
              <w:widowControl w:val="0"/>
              <w:spacing w:before="0"/>
              <w:ind w:firstLine="0"/>
              <w:jc w:val="center"/>
              <w:rPr>
                <w:b/>
                <w:sz w:val="26"/>
                <w:szCs w:val="26"/>
              </w:rPr>
            </w:pPr>
            <w:bookmarkStart w:id="0" w:name="_Hlk69722155"/>
            <w:r w:rsidRPr="002A04E2">
              <w:rPr>
                <w:b/>
                <w:sz w:val="26"/>
                <w:szCs w:val="26"/>
              </w:rPr>
              <w:t>STT</w:t>
            </w:r>
          </w:p>
        </w:tc>
        <w:tc>
          <w:tcPr>
            <w:tcW w:w="1264" w:type="dxa"/>
            <w:vMerge w:val="restart"/>
            <w:tcBorders>
              <w:top w:val="single" w:sz="4" w:space="0" w:color="auto"/>
              <w:left w:val="single" w:sz="4" w:space="0" w:color="auto"/>
              <w:right w:val="single" w:sz="4" w:space="0" w:color="auto"/>
            </w:tcBorders>
            <w:vAlign w:val="center"/>
          </w:tcPr>
          <w:p w14:paraId="0978D1B6" w14:textId="77777777" w:rsidR="004A5AD0" w:rsidRPr="002A04E2" w:rsidRDefault="004A5AD0" w:rsidP="00E766D2">
            <w:pPr>
              <w:widowControl w:val="0"/>
              <w:spacing w:before="0"/>
              <w:ind w:firstLine="0"/>
              <w:jc w:val="center"/>
              <w:rPr>
                <w:b/>
                <w:sz w:val="26"/>
                <w:szCs w:val="26"/>
              </w:rPr>
            </w:pPr>
            <w:r w:rsidRPr="002A04E2">
              <w:rPr>
                <w:b/>
                <w:sz w:val="26"/>
                <w:szCs w:val="26"/>
              </w:rPr>
              <w:t>Mã số TTHC</w:t>
            </w:r>
          </w:p>
        </w:tc>
        <w:tc>
          <w:tcPr>
            <w:tcW w:w="2490" w:type="dxa"/>
            <w:vMerge w:val="restart"/>
            <w:tcBorders>
              <w:top w:val="single" w:sz="4" w:space="0" w:color="auto"/>
              <w:left w:val="single" w:sz="4" w:space="0" w:color="auto"/>
              <w:right w:val="single" w:sz="4" w:space="0" w:color="auto"/>
            </w:tcBorders>
            <w:vAlign w:val="center"/>
            <w:hideMark/>
          </w:tcPr>
          <w:p w14:paraId="7B11EE3B" w14:textId="77777777" w:rsidR="004A5AD0" w:rsidRPr="002A04E2" w:rsidRDefault="004A5AD0" w:rsidP="00A91408">
            <w:pPr>
              <w:widowControl w:val="0"/>
              <w:spacing w:before="0"/>
              <w:ind w:firstLine="0"/>
              <w:jc w:val="center"/>
              <w:rPr>
                <w:b/>
                <w:sz w:val="26"/>
                <w:szCs w:val="26"/>
              </w:rPr>
            </w:pPr>
            <w:r w:rsidRPr="002A04E2">
              <w:rPr>
                <w:b/>
                <w:sz w:val="26"/>
                <w:szCs w:val="26"/>
              </w:rPr>
              <w:t>TÊN TTHC</w:t>
            </w:r>
          </w:p>
        </w:tc>
        <w:tc>
          <w:tcPr>
            <w:tcW w:w="1006" w:type="dxa"/>
            <w:vMerge w:val="restart"/>
            <w:tcBorders>
              <w:top w:val="single" w:sz="4" w:space="0" w:color="auto"/>
              <w:left w:val="single" w:sz="4" w:space="0" w:color="auto"/>
              <w:right w:val="single" w:sz="4" w:space="0" w:color="auto"/>
            </w:tcBorders>
            <w:vAlign w:val="center"/>
          </w:tcPr>
          <w:p w14:paraId="79ED59B2" w14:textId="77777777" w:rsidR="004A5AD0" w:rsidRPr="002A04E2" w:rsidRDefault="004A5AD0" w:rsidP="00A91408">
            <w:pPr>
              <w:widowControl w:val="0"/>
              <w:spacing w:before="0"/>
              <w:ind w:firstLine="0"/>
              <w:jc w:val="center"/>
              <w:rPr>
                <w:b/>
                <w:sz w:val="26"/>
                <w:szCs w:val="26"/>
              </w:rPr>
            </w:pPr>
            <w:r w:rsidRPr="002A04E2">
              <w:rPr>
                <w:b/>
                <w:sz w:val="26"/>
                <w:szCs w:val="26"/>
              </w:rPr>
              <w:t>Thời hạn giải quyết</w:t>
            </w:r>
          </w:p>
        </w:tc>
        <w:tc>
          <w:tcPr>
            <w:tcW w:w="1472" w:type="dxa"/>
            <w:vMerge w:val="restart"/>
            <w:tcBorders>
              <w:top w:val="single" w:sz="4" w:space="0" w:color="auto"/>
              <w:left w:val="single" w:sz="4" w:space="0" w:color="auto"/>
              <w:right w:val="single" w:sz="4" w:space="0" w:color="auto"/>
            </w:tcBorders>
            <w:vAlign w:val="center"/>
          </w:tcPr>
          <w:p w14:paraId="21970311" w14:textId="77777777" w:rsidR="004A5AD0" w:rsidRPr="002A04E2" w:rsidRDefault="004A5AD0" w:rsidP="00A91408">
            <w:pPr>
              <w:widowControl w:val="0"/>
              <w:spacing w:before="0"/>
              <w:ind w:firstLine="0"/>
              <w:jc w:val="center"/>
              <w:rPr>
                <w:b/>
                <w:sz w:val="26"/>
                <w:szCs w:val="26"/>
              </w:rPr>
            </w:pPr>
            <w:r w:rsidRPr="002A04E2">
              <w:rPr>
                <w:b/>
                <w:sz w:val="26"/>
                <w:szCs w:val="26"/>
              </w:rPr>
              <w:t>Địa điểm thực hiện</w:t>
            </w:r>
          </w:p>
        </w:tc>
        <w:tc>
          <w:tcPr>
            <w:tcW w:w="1224" w:type="dxa"/>
            <w:vMerge w:val="restart"/>
            <w:tcBorders>
              <w:top w:val="single" w:sz="4" w:space="0" w:color="auto"/>
              <w:left w:val="single" w:sz="4" w:space="0" w:color="auto"/>
              <w:right w:val="single" w:sz="4" w:space="0" w:color="auto"/>
            </w:tcBorders>
            <w:vAlign w:val="center"/>
          </w:tcPr>
          <w:p w14:paraId="395D7154" w14:textId="77777777" w:rsidR="004A5AD0" w:rsidRPr="002A04E2" w:rsidRDefault="004A5AD0" w:rsidP="00E766D2">
            <w:pPr>
              <w:widowControl w:val="0"/>
              <w:spacing w:before="0"/>
              <w:ind w:firstLine="0"/>
              <w:jc w:val="center"/>
              <w:rPr>
                <w:b/>
                <w:sz w:val="26"/>
                <w:szCs w:val="26"/>
              </w:rPr>
            </w:pPr>
            <w:r w:rsidRPr="002A04E2">
              <w:rPr>
                <w:b/>
                <w:sz w:val="26"/>
                <w:szCs w:val="26"/>
              </w:rPr>
              <w:t xml:space="preserve">Phí, lệ phí </w:t>
            </w:r>
            <w:r w:rsidRPr="002A04E2">
              <w:rPr>
                <w:i/>
                <w:sz w:val="26"/>
                <w:szCs w:val="26"/>
              </w:rPr>
              <w:t>(đồng)</w:t>
            </w:r>
          </w:p>
        </w:tc>
        <w:tc>
          <w:tcPr>
            <w:tcW w:w="4021" w:type="dxa"/>
            <w:vMerge w:val="restart"/>
            <w:tcBorders>
              <w:top w:val="single" w:sz="4" w:space="0" w:color="auto"/>
              <w:left w:val="single" w:sz="4" w:space="0" w:color="auto"/>
              <w:right w:val="single" w:sz="4" w:space="0" w:color="auto"/>
            </w:tcBorders>
            <w:vAlign w:val="center"/>
            <w:hideMark/>
          </w:tcPr>
          <w:p w14:paraId="50D1684D" w14:textId="77777777" w:rsidR="004A5AD0" w:rsidRPr="002A04E2" w:rsidRDefault="004A5AD0" w:rsidP="00CA5062">
            <w:pPr>
              <w:widowControl w:val="0"/>
              <w:spacing w:before="0"/>
              <w:ind w:firstLine="0"/>
              <w:jc w:val="center"/>
              <w:rPr>
                <w:b/>
                <w:sz w:val="26"/>
                <w:szCs w:val="26"/>
              </w:rPr>
            </w:pPr>
            <w:r w:rsidRPr="002A04E2">
              <w:rPr>
                <w:b/>
                <w:bCs/>
                <w:sz w:val="26"/>
                <w:szCs w:val="26"/>
                <w:lang w:val="vi-VN"/>
              </w:rPr>
              <w:t>Tên VBQPPL quy định nội dung TTHC</w:t>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0C9B2213" w14:textId="77777777" w:rsidR="004A5AD0" w:rsidRPr="002A04E2" w:rsidRDefault="004A5AD0" w:rsidP="00FA4A98">
            <w:pPr>
              <w:widowControl w:val="0"/>
              <w:spacing w:before="0"/>
              <w:ind w:firstLine="0"/>
              <w:jc w:val="center"/>
              <w:rPr>
                <w:b/>
                <w:sz w:val="26"/>
                <w:szCs w:val="26"/>
              </w:rPr>
            </w:pPr>
            <w:r w:rsidRPr="002A04E2">
              <w:rPr>
                <w:b/>
                <w:sz w:val="26"/>
                <w:szCs w:val="26"/>
              </w:rPr>
              <w:t>Cách thức thực hiện</w:t>
            </w:r>
          </w:p>
        </w:tc>
      </w:tr>
      <w:tr w:rsidR="002A04E2" w:rsidRPr="002A04E2" w14:paraId="4FE8DD86" w14:textId="77777777" w:rsidTr="000773C3">
        <w:tc>
          <w:tcPr>
            <w:tcW w:w="605" w:type="dxa"/>
            <w:vMerge/>
            <w:tcBorders>
              <w:left w:val="single" w:sz="4" w:space="0" w:color="auto"/>
              <w:bottom w:val="single" w:sz="4" w:space="0" w:color="auto"/>
              <w:right w:val="single" w:sz="4" w:space="0" w:color="auto"/>
            </w:tcBorders>
            <w:vAlign w:val="center"/>
          </w:tcPr>
          <w:p w14:paraId="0B70BD67" w14:textId="77777777" w:rsidR="004A5AD0" w:rsidRPr="002A04E2" w:rsidRDefault="004A5AD0" w:rsidP="00CA5062">
            <w:pPr>
              <w:widowControl w:val="0"/>
              <w:tabs>
                <w:tab w:val="left" w:pos="-142"/>
              </w:tabs>
              <w:spacing w:before="0"/>
              <w:ind w:firstLine="0"/>
              <w:jc w:val="center"/>
              <w:rPr>
                <w:sz w:val="26"/>
                <w:szCs w:val="26"/>
              </w:rPr>
            </w:pPr>
          </w:p>
        </w:tc>
        <w:tc>
          <w:tcPr>
            <w:tcW w:w="1264" w:type="dxa"/>
            <w:vMerge/>
            <w:tcBorders>
              <w:left w:val="single" w:sz="4" w:space="0" w:color="auto"/>
              <w:bottom w:val="single" w:sz="4" w:space="0" w:color="auto"/>
              <w:right w:val="single" w:sz="4" w:space="0" w:color="auto"/>
            </w:tcBorders>
            <w:vAlign w:val="center"/>
          </w:tcPr>
          <w:p w14:paraId="7F1EDC4D" w14:textId="77777777" w:rsidR="004A5AD0" w:rsidRPr="002A04E2" w:rsidRDefault="004A5AD0" w:rsidP="00E766D2">
            <w:pPr>
              <w:widowControl w:val="0"/>
              <w:spacing w:before="0"/>
              <w:ind w:firstLine="0"/>
              <w:jc w:val="center"/>
              <w:rPr>
                <w:sz w:val="26"/>
                <w:szCs w:val="26"/>
                <w:lang w:val="vi-VN"/>
              </w:rPr>
            </w:pPr>
          </w:p>
        </w:tc>
        <w:tc>
          <w:tcPr>
            <w:tcW w:w="2490" w:type="dxa"/>
            <w:vMerge/>
            <w:tcBorders>
              <w:left w:val="single" w:sz="4" w:space="0" w:color="auto"/>
              <w:bottom w:val="single" w:sz="4" w:space="0" w:color="auto"/>
              <w:right w:val="single" w:sz="4" w:space="0" w:color="auto"/>
            </w:tcBorders>
            <w:vAlign w:val="center"/>
          </w:tcPr>
          <w:p w14:paraId="5DF6658A" w14:textId="77777777" w:rsidR="004A5AD0" w:rsidRPr="002A04E2" w:rsidRDefault="004A5AD0" w:rsidP="00A91408">
            <w:pPr>
              <w:widowControl w:val="0"/>
              <w:spacing w:before="0"/>
              <w:ind w:firstLine="0"/>
              <w:jc w:val="center"/>
              <w:rPr>
                <w:sz w:val="26"/>
                <w:szCs w:val="26"/>
                <w:lang w:val="vi-VN"/>
              </w:rPr>
            </w:pPr>
          </w:p>
        </w:tc>
        <w:tc>
          <w:tcPr>
            <w:tcW w:w="1006" w:type="dxa"/>
            <w:vMerge/>
            <w:tcBorders>
              <w:left w:val="single" w:sz="4" w:space="0" w:color="auto"/>
              <w:bottom w:val="single" w:sz="4" w:space="0" w:color="auto"/>
              <w:right w:val="single" w:sz="4" w:space="0" w:color="auto"/>
            </w:tcBorders>
            <w:vAlign w:val="center"/>
          </w:tcPr>
          <w:p w14:paraId="50A24ACE" w14:textId="77777777" w:rsidR="004A5AD0" w:rsidRPr="002A04E2" w:rsidRDefault="004A5AD0" w:rsidP="00A91408">
            <w:pPr>
              <w:widowControl w:val="0"/>
              <w:spacing w:before="0"/>
              <w:ind w:firstLine="0"/>
              <w:jc w:val="center"/>
              <w:rPr>
                <w:sz w:val="26"/>
                <w:szCs w:val="26"/>
              </w:rPr>
            </w:pPr>
          </w:p>
        </w:tc>
        <w:tc>
          <w:tcPr>
            <w:tcW w:w="1472" w:type="dxa"/>
            <w:vMerge/>
            <w:tcBorders>
              <w:left w:val="single" w:sz="4" w:space="0" w:color="auto"/>
              <w:bottom w:val="single" w:sz="4" w:space="0" w:color="auto"/>
              <w:right w:val="single" w:sz="4" w:space="0" w:color="auto"/>
            </w:tcBorders>
            <w:vAlign w:val="center"/>
          </w:tcPr>
          <w:p w14:paraId="7D1C9B59" w14:textId="77777777" w:rsidR="004A5AD0" w:rsidRPr="002A04E2" w:rsidRDefault="004A5AD0" w:rsidP="00A91408">
            <w:pPr>
              <w:widowControl w:val="0"/>
              <w:spacing w:before="0"/>
              <w:ind w:firstLine="0"/>
              <w:jc w:val="center"/>
              <w:rPr>
                <w:sz w:val="26"/>
                <w:szCs w:val="26"/>
              </w:rPr>
            </w:pPr>
          </w:p>
        </w:tc>
        <w:tc>
          <w:tcPr>
            <w:tcW w:w="1224" w:type="dxa"/>
            <w:vMerge/>
            <w:tcBorders>
              <w:left w:val="single" w:sz="4" w:space="0" w:color="auto"/>
              <w:bottom w:val="single" w:sz="4" w:space="0" w:color="auto"/>
              <w:right w:val="single" w:sz="4" w:space="0" w:color="auto"/>
            </w:tcBorders>
            <w:vAlign w:val="center"/>
          </w:tcPr>
          <w:p w14:paraId="4D808F5B" w14:textId="77777777" w:rsidR="004A5AD0" w:rsidRPr="002A04E2" w:rsidRDefault="004A5AD0" w:rsidP="00E766D2">
            <w:pPr>
              <w:widowControl w:val="0"/>
              <w:spacing w:before="0"/>
              <w:ind w:firstLine="0"/>
              <w:jc w:val="center"/>
              <w:rPr>
                <w:sz w:val="26"/>
                <w:szCs w:val="26"/>
              </w:rPr>
            </w:pPr>
          </w:p>
        </w:tc>
        <w:tc>
          <w:tcPr>
            <w:tcW w:w="4021" w:type="dxa"/>
            <w:vMerge/>
            <w:tcBorders>
              <w:left w:val="single" w:sz="4" w:space="0" w:color="auto"/>
              <w:bottom w:val="single" w:sz="4" w:space="0" w:color="auto"/>
              <w:right w:val="single" w:sz="4" w:space="0" w:color="auto"/>
            </w:tcBorders>
            <w:vAlign w:val="center"/>
          </w:tcPr>
          <w:p w14:paraId="580870CC" w14:textId="77777777" w:rsidR="004A5AD0" w:rsidRPr="002A04E2" w:rsidRDefault="004A5AD0" w:rsidP="00CA5062">
            <w:pPr>
              <w:widowControl w:val="0"/>
              <w:spacing w:before="0"/>
              <w:ind w:firstLine="0"/>
              <w:rPr>
                <w:sz w:val="26"/>
                <w:szCs w:val="26"/>
              </w:rPr>
            </w:pPr>
          </w:p>
        </w:tc>
        <w:tc>
          <w:tcPr>
            <w:tcW w:w="1349" w:type="dxa"/>
            <w:tcBorders>
              <w:top w:val="single" w:sz="4" w:space="0" w:color="auto"/>
              <w:left w:val="single" w:sz="4" w:space="0" w:color="auto"/>
              <w:bottom w:val="single" w:sz="4" w:space="0" w:color="auto"/>
              <w:right w:val="single" w:sz="4" w:space="0" w:color="auto"/>
            </w:tcBorders>
            <w:vAlign w:val="center"/>
          </w:tcPr>
          <w:p w14:paraId="56DC1AAC" w14:textId="77777777" w:rsidR="004A5AD0" w:rsidRPr="002A04E2" w:rsidRDefault="004A5AD0" w:rsidP="00FA4A98">
            <w:pPr>
              <w:widowControl w:val="0"/>
              <w:spacing w:before="0"/>
              <w:ind w:firstLine="0"/>
              <w:jc w:val="center"/>
              <w:rPr>
                <w:sz w:val="26"/>
                <w:szCs w:val="26"/>
              </w:rPr>
            </w:pPr>
            <w:r w:rsidRPr="002A04E2">
              <w:rPr>
                <w:sz w:val="26"/>
                <w:szCs w:val="26"/>
              </w:rPr>
              <w:t>Nộp hồ sơ</w:t>
            </w:r>
          </w:p>
        </w:tc>
        <w:tc>
          <w:tcPr>
            <w:tcW w:w="1389" w:type="dxa"/>
            <w:tcBorders>
              <w:top w:val="single" w:sz="4" w:space="0" w:color="auto"/>
              <w:left w:val="single" w:sz="4" w:space="0" w:color="auto"/>
              <w:bottom w:val="single" w:sz="4" w:space="0" w:color="auto"/>
              <w:right w:val="single" w:sz="4" w:space="0" w:color="auto"/>
            </w:tcBorders>
            <w:vAlign w:val="center"/>
          </w:tcPr>
          <w:p w14:paraId="54F82D26" w14:textId="77777777" w:rsidR="004A5AD0" w:rsidRPr="002A04E2" w:rsidRDefault="004A5AD0" w:rsidP="00FA4A98">
            <w:pPr>
              <w:widowControl w:val="0"/>
              <w:spacing w:before="0"/>
              <w:ind w:firstLine="0"/>
              <w:jc w:val="center"/>
              <w:rPr>
                <w:sz w:val="26"/>
                <w:szCs w:val="26"/>
              </w:rPr>
            </w:pPr>
            <w:r w:rsidRPr="002A04E2">
              <w:rPr>
                <w:sz w:val="26"/>
                <w:szCs w:val="26"/>
              </w:rPr>
              <w:t>Trả hồ sơ</w:t>
            </w:r>
          </w:p>
        </w:tc>
      </w:tr>
      <w:tr w:rsidR="002A04E2" w:rsidRPr="002A04E2" w14:paraId="4F07D78F" w14:textId="77777777" w:rsidTr="000773C3">
        <w:tc>
          <w:tcPr>
            <w:tcW w:w="605" w:type="dxa"/>
            <w:tcBorders>
              <w:top w:val="single" w:sz="4" w:space="0" w:color="auto"/>
              <w:left w:val="single" w:sz="4" w:space="0" w:color="auto"/>
              <w:bottom w:val="single" w:sz="4" w:space="0" w:color="auto"/>
              <w:right w:val="single" w:sz="4" w:space="0" w:color="auto"/>
            </w:tcBorders>
            <w:vAlign w:val="center"/>
          </w:tcPr>
          <w:p w14:paraId="33874BE6" w14:textId="77777777" w:rsidR="00EB3329" w:rsidRPr="002A04E2" w:rsidRDefault="001658B1" w:rsidP="00CA5062">
            <w:pPr>
              <w:widowControl w:val="0"/>
              <w:tabs>
                <w:tab w:val="left" w:pos="-142"/>
              </w:tabs>
              <w:spacing w:before="0"/>
              <w:ind w:firstLine="0"/>
              <w:jc w:val="center"/>
              <w:rPr>
                <w:b/>
                <w:sz w:val="26"/>
                <w:szCs w:val="26"/>
              </w:rPr>
            </w:pPr>
            <w:r w:rsidRPr="002A04E2">
              <w:rPr>
                <w:b/>
                <w:sz w:val="26"/>
                <w:szCs w:val="26"/>
              </w:rPr>
              <w:t>I.</w:t>
            </w:r>
          </w:p>
        </w:tc>
        <w:tc>
          <w:tcPr>
            <w:tcW w:w="14215" w:type="dxa"/>
            <w:gridSpan w:val="8"/>
            <w:tcBorders>
              <w:top w:val="single" w:sz="4" w:space="0" w:color="auto"/>
              <w:left w:val="single" w:sz="4" w:space="0" w:color="auto"/>
              <w:bottom w:val="single" w:sz="4" w:space="0" w:color="auto"/>
              <w:right w:val="single" w:sz="4" w:space="0" w:color="auto"/>
            </w:tcBorders>
            <w:vAlign w:val="center"/>
          </w:tcPr>
          <w:p w14:paraId="687797CF" w14:textId="77777777" w:rsidR="00EB3329" w:rsidRPr="002A04E2" w:rsidRDefault="00EB3329" w:rsidP="00EB3329">
            <w:pPr>
              <w:widowControl w:val="0"/>
              <w:spacing w:before="0"/>
              <w:ind w:firstLine="0"/>
              <w:jc w:val="left"/>
              <w:rPr>
                <w:b/>
                <w:sz w:val="26"/>
                <w:szCs w:val="26"/>
              </w:rPr>
            </w:pPr>
            <w:r w:rsidRPr="002A04E2">
              <w:rPr>
                <w:b/>
                <w:sz w:val="26"/>
                <w:szCs w:val="26"/>
                <w:lang w:val="de-DE"/>
              </w:rPr>
              <w:t>LĨNH VỰC ĐẦU TƯ</w:t>
            </w:r>
            <w:r w:rsidR="001658B1" w:rsidRPr="002A04E2">
              <w:rPr>
                <w:b/>
                <w:sz w:val="26"/>
                <w:szCs w:val="26"/>
                <w:lang w:val="de-DE"/>
              </w:rPr>
              <w:t xml:space="preserve"> TẠI VIỆT NAM</w:t>
            </w:r>
          </w:p>
        </w:tc>
      </w:tr>
      <w:tr w:rsidR="002A04E2" w:rsidRPr="002A04E2" w14:paraId="780C4C27" w14:textId="77777777" w:rsidTr="000773C3">
        <w:tc>
          <w:tcPr>
            <w:tcW w:w="605" w:type="dxa"/>
            <w:tcBorders>
              <w:top w:val="single" w:sz="4" w:space="0" w:color="auto"/>
              <w:left w:val="single" w:sz="4" w:space="0" w:color="auto"/>
              <w:bottom w:val="single" w:sz="4" w:space="0" w:color="auto"/>
              <w:right w:val="single" w:sz="4" w:space="0" w:color="auto"/>
            </w:tcBorders>
            <w:vAlign w:val="center"/>
            <w:hideMark/>
          </w:tcPr>
          <w:p w14:paraId="7AE57059" w14:textId="77777777" w:rsidR="006E34D2" w:rsidRPr="002A04E2" w:rsidRDefault="006E34D2" w:rsidP="00CA5062">
            <w:pPr>
              <w:widowControl w:val="0"/>
              <w:tabs>
                <w:tab w:val="left" w:pos="-142"/>
              </w:tabs>
              <w:spacing w:before="0"/>
              <w:ind w:firstLine="0"/>
              <w:jc w:val="center"/>
              <w:rPr>
                <w:sz w:val="26"/>
                <w:szCs w:val="26"/>
              </w:rPr>
            </w:pPr>
          </w:p>
          <w:p w14:paraId="4F13F9A5" w14:textId="77777777" w:rsidR="006E34D2" w:rsidRPr="002A04E2" w:rsidRDefault="006E34D2" w:rsidP="00CA5062">
            <w:pPr>
              <w:widowControl w:val="0"/>
              <w:tabs>
                <w:tab w:val="left" w:pos="-142"/>
              </w:tabs>
              <w:spacing w:before="0"/>
              <w:ind w:firstLine="0"/>
              <w:jc w:val="center"/>
              <w:rPr>
                <w:sz w:val="26"/>
                <w:szCs w:val="26"/>
              </w:rPr>
            </w:pPr>
            <w:r w:rsidRPr="002A04E2">
              <w:rPr>
                <w:sz w:val="26"/>
                <w:szCs w:val="26"/>
              </w:rPr>
              <w:t>1</w:t>
            </w:r>
          </w:p>
        </w:tc>
        <w:tc>
          <w:tcPr>
            <w:tcW w:w="1264" w:type="dxa"/>
            <w:tcBorders>
              <w:top w:val="single" w:sz="4" w:space="0" w:color="auto"/>
              <w:left w:val="single" w:sz="4" w:space="0" w:color="auto"/>
              <w:bottom w:val="single" w:sz="4" w:space="0" w:color="auto"/>
              <w:right w:val="single" w:sz="4" w:space="0" w:color="auto"/>
            </w:tcBorders>
            <w:vAlign w:val="center"/>
          </w:tcPr>
          <w:p w14:paraId="4C5D1DC3" w14:textId="77777777" w:rsidR="006E34D2" w:rsidRPr="002A04E2" w:rsidRDefault="006E34D2" w:rsidP="00E766D2">
            <w:pPr>
              <w:spacing w:before="0"/>
              <w:ind w:firstLine="33"/>
              <w:jc w:val="center"/>
              <w:rPr>
                <w:sz w:val="26"/>
                <w:szCs w:val="26"/>
              </w:rPr>
            </w:pPr>
            <w:r w:rsidRPr="002A04E2">
              <w:rPr>
                <w:sz w:val="26"/>
                <w:szCs w:val="26"/>
              </w:rPr>
              <w:t>1.009748</w:t>
            </w:r>
          </w:p>
        </w:tc>
        <w:tc>
          <w:tcPr>
            <w:tcW w:w="2490" w:type="dxa"/>
            <w:tcBorders>
              <w:top w:val="single" w:sz="4" w:space="0" w:color="auto"/>
              <w:left w:val="single" w:sz="4" w:space="0" w:color="auto"/>
              <w:bottom w:val="single" w:sz="4" w:space="0" w:color="auto"/>
              <w:right w:val="single" w:sz="4" w:space="0" w:color="auto"/>
            </w:tcBorders>
            <w:vAlign w:val="center"/>
          </w:tcPr>
          <w:p w14:paraId="2B4B8E1E" w14:textId="77777777" w:rsidR="006E34D2" w:rsidRPr="002A04E2" w:rsidRDefault="006E34D2" w:rsidP="00A91408">
            <w:pPr>
              <w:widowControl w:val="0"/>
              <w:spacing w:before="0"/>
              <w:ind w:firstLine="0"/>
              <w:jc w:val="center"/>
              <w:rPr>
                <w:sz w:val="26"/>
                <w:szCs w:val="26"/>
              </w:rPr>
            </w:pPr>
            <w:r w:rsidRPr="002A04E2">
              <w:rPr>
                <w:sz w:val="26"/>
                <w:szCs w:val="26"/>
                <w:lang w:val="vi-VN"/>
              </w:rPr>
              <w:t xml:space="preserve">Thủ tục chấp thuận </w:t>
            </w:r>
            <w:r w:rsidRPr="002A04E2">
              <w:rPr>
                <w:sz w:val="26"/>
                <w:szCs w:val="26"/>
              </w:rPr>
              <w:t xml:space="preserve">chủ trương đầu tư của </w:t>
            </w:r>
            <w:r w:rsidRPr="002A04E2">
              <w:rPr>
                <w:sz w:val="26"/>
                <w:szCs w:val="26"/>
                <w:lang w:val="vi-VN"/>
              </w:rPr>
              <w:t>Ban Quản lý quy định tại khoản 7 Điều 33 Nghị định số 31/2021/NĐ-CP</w:t>
            </w:r>
          </w:p>
        </w:tc>
        <w:tc>
          <w:tcPr>
            <w:tcW w:w="1006" w:type="dxa"/>
            <w:tcBorders>
              <w:top w:val="single" w:sz="4" w:space="0" w:color="auto"/>
              <w:left w:val="single" w:sz="4" w:space="0" w:color="auto"/>
              <w:bottom w:val="single" w:sz="4" w:space="0" w:color="auto"/>
              <w:right w:val="single" w:sz="4" w:space="0" w:color="auto"/>
            </w:tcBorders>
            <w:vAlign w:val="center"/>
          </w:tcPr>
          <w:p w14:paraId="0C97EB4B" w14:textId="77777777" w:rsidR="006E34D2" w:rsidRPr="002A04E2" w:rsidRDefault="00596C6B" w:rsidP="00A91408">
            <w:pPr>
              <w:widowControl w:val="0"/>
              <w:spacing w:before="60" w:after="60"/>
              <w:ind w:firstLine="0"/>
              <w:jc w:val="center"/>
              <w:rPr>
                <w:sz w:val="26"/>
                <w:szCs w:val="26"/>
                <w:shd w:val="clear" w:color="auto" w:fill="FFFFFF"/>
              </w:rPr>
            </w:pPr>
            <w:r w:rsidRPr="002A04E2">
              <w:rPr>
                <w:sz w:val="26"/>
                <w:szCs w:val="26"/>
                <w:shd w:val="clear" w:color="auto" w:fill="FFFFFF"/>
              </w:rPr>
              <w:t>2</w:t>
            </w:r>
            <w:r w:rsidR="006E34D2" w:rsidRPr="002A04E2">
              <w:rPr>
                <w:sz w:val="26"/>
                <w:szCs w:val="26"/>
                <w:shd w:val="clear" w:color="auto" w:fill="FFFFFF"/>
              </w:rPr>
              <w:t>3 ngày</w:t>
            </w:r>
          </w:p>
          <w:p w14:paraId="3B2A6048" w14:textId="77777777" w:rsidR="006E34D2" w:rsidRPr="002A04E2" w:rsidRDefault="006E34D2" w:rsidP="00A91408">
            <w:pPr>
              <w:widowControl w:val="0"/>
              <w:spacing w:before="60" w:after="60"/>
              <w:ind w:firstLine="0"/>
              <w:jc w:val="center"/>
              <w:rPr>
                <w:sz w:val="26"/>
                <w:szCs w:val="26"/>
              </w:rPr>
            </w:pPr>
          </w:p>
        </w:tc>
        <w:tc>
          <w:tcPr>
            <w:tcW w:w="1472" w:type="dxa"/>
            <w:tcBorders>
              <w:top w:val="single" w:sz="4" w:space="0" w:color="auto"/>
              <w:left w:val="single" w:sz="4" w:space="0" w:color="auto"/>
              <w:bottom w:val="single" w:sz="4" w:space="0" w:color="auto"/>
              <w:right w:val="single" w:sz="4" w:space="0" w:color="auto"/>
            </w:tcBorders>
            <w:vAlign w:val="center"/>
          </w:tcPr>
          <w:p w14:paraId="63BC814C" w14:textId="77777777" w:rsidR="006E34D2" w:rsidRPr="002A04E2" w:rsidRDefault="006E34D2" w:rsidP="001658B1">
            <w:pPr>
              <w:widowControl w:val="0"/>
              <w:spacing w:before="0"/>
              <w:ind w:firstLine="0"/>
              <w:jc w:val="center"/>
              <w:rPr>
                <w:sz w:val="26"/>
                <w:szCs w:val="26"/>
              </w:rPr>
            </w:pPr>
            <w:r w:rsidRPr="002A04E2">
              <w:rPr>
                <w:sz w:val="26"/>
                <w:szCs w:val="26"/>
              </w:rPr>
              <w:t xml:space="preserve">Trung tâm </w:t>
            </w:r>
            <w:r w:rsidR="001658B1" w:rsidRPr="002A04E2">
              <w:rPr>
                <w:sz w:val="26"/>
                <w:szCs w:val="26"/>
              </w:rPr>
              <w:t xml:space="preserve">Hành </w:t>
            </w:r>
            <w:r w:rsidRPr="002A04E2">
              <w:rPr>
                <w:sz w:val="26"/>
                <w:szCs w:val="26"/>
              </w:rPr>
              <w:t>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51B923F7" w14:textId="77777777" w:rsidR="006E34D2" w:rsidRPr="002A04E2" w:rsidRDefault="006E34D2" w:rsidP="00E766D2">
            <w:pPr>
              <w:widowControl w:val="0"/>
              <w:spacing w:before="0"/>
              <w:ind w:firstLine="0"/>
              <w:jc w:val="center"/>
              <w:rPr>
                <w:sz w:val="26"/>
                <w:szCs w:val="26"/>
              </w:rPr>
            </w:pPr>
            <w:r w:rsidRPr="002A04E2">
              <w:rPr>
                <w:sz w:val="26"/>
                <w:szCs w:val="26"/>
              </w:rPr>
              <w:t>Không</w:t>
            </w:r>
          </w:p>
        </w:tc>
        <w:tc>
          <w:tcPr>
            <w:tcW w:w="4021" w:type="dxa"/>
            <w:tcBorders>
              <w:top w:val="single" w:sz="4" w:space="0" w:color="auto"/>
              <w:left w:val="single" w:sz="4" w:space="0" w:color="auto"/>
              <w:bottom w:val="single" w:sz="4" w:space="0" w:color="auto"/>
              <w:right w:val="single" w:sz="4" w:space="0" w:color="auto"/>
            </w:tcBorders>
            <w:vAlign w:val="center"/>
            <w:hideMark/>
          </w:tcPr>
          <w:p w14:paraId="46A58F06" w14:textId="77777777" w:rsidR="006E34D2" w:rsidRPr="002A04E2" w:rsidRDefault="006E34D2" w:rsidP="00CA5062">
            <w:pPr>
              <w:widowControl w:val="0"/>
              <w:spacing w:before="0"/>
              <w:ind w:firstLine="0"/>
              <w:rPr>
                <w:sz w:val="26"/>
                <w:szCs w:val="26"/>
              </w:rPr>
            </w:pPr>
            <w:r w:rsidRPr="002A04E2">
              <w:rPr>
                <w:sz w:val="26"/>
                <w:szCs w:val="26"/>
              </w:rPr>
              <w:t xml:space="preserve">- </w:t>
            </w:r>
            <w:r w:rsidRPr="002A04E2">
              <w:rPr>
                <w:sz w:val="26"/>
                <w:szCs w:val="26"/>
                <w:lang w:val="vi-VN"/>
              </w:rPr>
              <w:t xml:space="preserve">Luật Đầu tư </w:t>
            </w:r>
            <w:r w:rsidRPr="002A04E2">
              <w:rPr>
                <w:sz w:val="26"/>
                <w:szCs w:val="26"/>
              </w:rPr>
              <w:t xml:space="preserve">số 61/2020/QH14 </w:t>
            </w:r>
            <w:r w:rsidRPr="002A04E2">
              <w:rPr>
                <w:sz w:val="26"/>
                <w:szCs w:val="26"/>
                <w:lang w:val="vi-VN"/>
              </w:rPr>
              <w:t xml:space="preserve">ngày </w:t>
            </w:r>
            <w:r w:rsidRPr="002A04E2">
              <w:rPr>
                <w:sz w:val="26"/>
                <w:szCs w:val="26"/>
              </w:rPr>
              <w:t>17/6/2020</w:t>
            </w:r>
            <w:r w:rsidRPr="002A04E2">
              <w:rPr>
                <w:sz w:val="26"/>
                <w:szCs w:val="26"/>
                <w:lang w:val="vi-VN"/>
              </w:rPr>
              <w:t>;</w:t>
            </w:r>
          </w:p>
          <w:p w14:paraId="586CC048" w14:textId="77777777" w:rsidR="00AD3B21" w:rsidRPr="002A04E2" w:rsidRDefault="006E34D2" w:rsidP="00AD3B21">
            <w:pPr>
              <w:widowControl w:val="0"/>
              <w:spacing w:before="0"/>
              <w:ind w:firstLine="0"/>
              <w:rPr>
                <w:sz w:val="26"/>
                <w:szCs w:val="26"/>
              </w:rPr>
            </w:pPr>
            <w:r w:rsidRPr="002A04E2">
              <w:rPr>
                <w:sz w:val="26"/>
                <w:szCs w:val="26"/>
                <w:lang w:val="vi-VN"/>
              </w:rPr>
              <w:t xml:space="preserve">- Nghị định số </w:t>
            </w:r>
            <w:r w:rsidRPr="002A04E2">
              <w:rPr>
                <w:sz w:val="26"/>
                <w:szCs w:val="26"/>
              </w:rPr>
              <w:t>31</w:t>
            </w:r>
            <w:r w:rsidRPr="002A04E2">
              <w:rPr>
                <w:sz w:val="26"/>
                <w:szCs w:val="26"/>
                <w:lang w:val="vi-VN"/>
              </w:rPr>
              <w:t>/20</w:t>
            </w:r>
            <w:r w:rsidRPr="002A04E2">
              <w:rPr>
                <w:sz w:val="26"/>
                <w:szCs w:val="26"/>
              </w:rPr>
              <w:t>21</w:t>
            </w:r>
            <w:r w:rsidR="00AD3B21" w:rsidRPr="002A04E2">
              <w:rPr>
                <w:sz w:val="26"/>
                <w:szCs w:val="26"/>
                <w:lang w:val="vi-VN"/>
              </w:rPr>
              <w:t xml:space="preserve">/NĐ-CP ngày 26/3/2021 </w:t>
            </w:r>
            <w:r w:rsidR="00AD3B21" w:rsidRPr="002A04E2">
              <w:rPr>
                <w:sz w:val="26"/>
                <w:szCs w:val="26"/>
              </w:rPr>
              <w:t>của Chính phủ quy định chi tiết và hướng dẫn thi hành một số điều của Luật Đầu tư.</w:t>
            </w:r>
          </w:p>
          <w:p w14:paraId="5F196199" w14:textId="77777777" w:rsidR="006E34D2" w:rsidRPr="002A04E2" w:rsidRDefault="006E34D2" w:rsidP="00AD3B21">
            <w:pPr>
              <w:widowControl w:val="0"/>
              <w:spacing w:before="0"/>
              <w:ind w:firstLine="0"/>
              <w:rPr>
                <w:sz w:val="26"/>
                <w:szCs w:val="26"/>
              </w:rPr>
            </w:pPr>
            <w:r w:rsidRPr="002A04E2">
              <w:rPr>
                <w:sz w:val="26"/>
                <w:szCs w:val="26"/>
                <w:lang w:val="vi-VN"/>
              </w:rPr>
              <w:t xml:space="preserve">- </w:t>
            </w:r>
            <w:r w:rsidR="00497749" w:rsidRPr="002A04E2">
              <w:rPr>
                <w:sz w:val="26"/>
                <w:szCs w:val="26"/>
              </w:rPr>
              <w:t>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tcPr>
          <w:p w14:paraId="6BC20372" w14:textId="77777777" w:rsidR="001658B1" w:rsidRPr="002A04E2" w:rsidRDefault="001658B1" w:rsidP="001658B1">
            <w:pPr>
              <w:spacing w:before="0"/>
              <w:ind w:firstLine="0"/>
              <w:jc w:val="center"/>
              <w:rPr>
                <w:sz w:val="26"/>
                <w:szCs w:val="26"/>
              </w:rPr>
            </w:pPr>
            <w:r w:rsidRPr="002A04E2">
              <w:rPr>
                <w:sz w:val="26"/>
                <w:szCs w:val="26"/>
              </w:rPr>
              <w:t>- Trực tiếp</w:t>
            </w:r>
          </w:p>
          <w:p w14:paraId="0D0B1697" w14:textId="77777777" w:rsidR="001658B1" w:rsidRPr="002A04E2" w:rsidRDefault="001658B1" w:rsidP="000773C3">
            <w:pPr>
              <w:spacing w:before="0"/>
              <w:ind w:firstLine="0"/>
              <w:rPr>
                <w:sz w:val="26"/>
                <w:szCs w:val="26"/>
              </w:rPr>
            </w:pPr>
            <w:r w:rsidRPr="002A04E2">
              <w:rPr>
                <w:sz w:val="26"/>
                <w:szCs w:val="26"/>
              </w:rPr>
              <w:t>- BCCI</w:t>
            </w:r>
          </w:p>
          <w:p w14:paraId="7D6E612A" w14:textId="77777777" w:rsidR="006E34D2" w:rsidRPr="002A04E2" w:rsidRDefault="001658B1" w:rsidP="000773C3">
            <w:pPr>
              <w:widowControl w:val="0"/>
              <w:spacing w:before="0"/>
              <w:ind w:firstLine="0"/>
              <w:rPr>
                <w:sz w:val="26"/>
                <w:szCs w:val="26"/>
              </w:rPr>
            </w:pPr>
            <w:r w:rsidRPr="002A04E2">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0E927EF3" w14:textId="77777777" w:rsidR="001658B1" w:rsidRPr="002A04E2" w:rsidRDefault="001658B1" w:rsidP="000773C3">
            <w:pPr>
              <w:spacing w:before="0"/>
              <w:ind w:firstLine="0"/>
              <w:rPr>
                <w:sz w:val="26"/>
                <w:szCs w:val="26"/>
              </w:rPr>
            </w:pPr>
            <w:r w:rsidRPr="002A04E2">
              <w:rPr>
                <w:sz w:val="26"/>
                <w:szCs w:val="26"/>
              </w:rPr>
              <w:t>- Trực tiếp</w:t>
            </w:r>
          </w:p>
          <w:p w14:paraId="251CD8F7" w14:textId="77777777" w:rsidR="001658B1" w:rsidRPr="002A04E2" w:rsidRDefault="001658B1" w:rsidP="000773C3">
            <w:pPr>
              <w:spacing w:before="0"/>
              <w:ind w:firstLine="0"/>
              <w:rPr>
                <w:sz w:val="26"/>
                <w:szCs w:val="26"/>
              </w:rPr>
            </w:pPr>
            <w:r w:rsidRPr="002A04E2">
              <w:rPr>
                <w:sz w:val="26"/>
                <w:szCs w:val="26"/>
              </w:rPr>
              <w:t>- BCCI</w:t>
            </w:r>
          </w:p>
          <w:p w14:paraId="5EBC4768" w14:textId="2FF08DFC" w:rsidR="006E34D2" w:rsidRPr="002A04E2" w:rsidRDefault="001658B1" w:rsidP="000773C3">
            <w:pPr>
              <w:widowControl w:val="0"/>
              <w:spacing w:before="0"/>
              <w:ind w:firstLine="0"/>
              <w:rPr>
                <w:i/>
                <w:sz w:val="26"/>
                <w:szCs w:val="26"/>
                <w:u w:val="single"/>
              </w:rPr>
            </w:pPr>
            <w:r w:rsidRPr="002A04E2">
              <w:rPr>
                <w:sz w:val="26"/>
                <w:szCs w:val="26"/>
              </w:rPr>
              <w:t>-</w:t>
            </w:r>
            <w:r w:rsidR="000773C3">
              <w:rPr>
                <w:sz w:val="26"/>
                <w:szCs w:val="26"/>
              </w:rPr>
              <w:t xml:space="preserve"> </w:t>
            </w:r>
            <w:r w:rsidRPr="002A04E2">
              <w:rPr>
                <w:sz w:val="26"/>
                <w:szCs w:val="26"/>
              </w:rPr>
              <w:t>DVCTT toàn trình</w:t>
            </w:r>
          </w:p>
        </w:tc>
      </w:tr>
      <w:tr w:rsidR="000773C3" w:rsidRPr="002A04E2" w14:paraId="1B192C4A" w14:textId="77777777" w:rsidTr="000773C3">
        <w:tc>
          <w:tcPr>
            <w:tcW w:w="605" w:type="dxa"/>
            <w:tcBorders>
              <w:top w:val="single" w:sz="4" w:space="0" w:color="auto"/>
              <w:left w:val="single" w:sz="4" w:space="0" w:color="auto"/>
              <w:bottom w:val="single" w:sz="4" w:space="0" w:color="auto"/>
              <w:right w:val="single" w:sz="4" w:space="0" w:color="auto"/>
            </w:tcBorders>
            <w:vAlign w:val="center"/>
            <w:hideMark/>
          </w:tcPr>
          <w:p w14:paraId="0AD2592D"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2</w:t>
            </w:r>
          </w:p>
        </w:tc>
        <w:tc>
          <w:tcPr>
            <w:tcW w:w="1264" w:type="dxa"/>
            <w:tcBorders>
              <w:top w:val="single" w:sz="4" w:space="0" w:color="auto"/>
              <w:left w:val="single" w:sz="4" w:space="0" w:color="auto"/>
              <w:bottom w:val="single" w:sz="4" w:space="0" w:color="auto"/>
              <w:right w:val="single" w:sz="4" w:space="0" w:color="auto"/>
            </w:tcBorders>
            <w:vAlign w:val="center"/>
          </w:tcPr>
          <w:p w14:paraId="42B3C121" w14:textId="77777777" w:rsidR="000773C3" w:rsidRPr="002A04E2" w:rsidRDefault="000773C3" w:rsidP="000773C3">
            <w:pPr>
              <w:spacing w:before="0"/>
              <w:ind w:firstLine="33"/>
              <w:jc w:val="center"/>
              <w:rPr>
                <w:sz w:val="26"/>
                <w:szCs w:val="26"/>
              </w:rPr>
            </w:pPr>
            <w:r w:rsidRPr="002A04E2">
              <w:rPr>
                <w:sz w:val="26"/>
                <w:szCs w:val="26"/>
              </w:rPr>
              <w:t>1.009755</w:t>
            </w:r>
          </w:p>
          <w:p w14:paraId="0504E828" w14:textId="77777777" w:rsidR="000773C3" w:rsidRPr="002A04E2" w:rsidRDefault="000773C3" w:rsidP="000773C3">
            <w:pPr>
              <w:spacing w:before="0"/>
              <w:ind w:firstLine="33"/>
              <w:jc w:val="center"/>
              <w:rPr>
                <w:sz w:val="26"/>
                <w:szCs w:val="26"/>
              </w:rPr>
            </w:pPr>
          </w:p>
          <w:p w14:paraId="284AFFDA" w14:textId="77777777" w:rsidR="000773C3" w:rsidRPr="002A04E2" w:rsidRDefault="000773C3" w:rsidP="000773C3">
            <w:pPr>
              <w:spacing w:before="0"/>
              <w:ind w:firstLine="33"/>
              <w:jc w:val="center"/>
              <w:rPr>
                <w:sz w:val="26"/>
                <w:szCs w:val="26"/>
              </w:rPr>
            </w:pPr>
          </w:p>
        </w:tc>
        <w:tc>
          <w:tcPr>
            <w:tcW w:w="2490" w:type="dxa"/>
            <w:tcBorders>
              <w:top w:val="single" w:sz="4" w:space="0" w:color="auto"/>
              <w:left w:val="single" w:sz="4" w:space="0" w:color="auto"/>
              <w:bottom w:val="single" w:sz="4" w:space="0" w:color="auto"/>
              <w:right w:val="single" w:sz="4" w:space="0" w:color="auto"/>
            </w:tcBorders>
            <w:vAlign w:val="center"/>
          </w:tcPr>
          <w:p w14:paraId="6046264F" w14:textId="77777777" w:rsidR="000773C3" w:rsidRPr="002A04E2" w:rsidRDefault="000773C3" w:rsidP="000773C3">
            <w:pPr>
              <w:widowControl w:val="0"/>
              <w:spacing w:before="0"/>
              <w:ind w:firstLine="0"/>
              <w:jc w:val="center"/>
              <w:rPr>
                <w:sz w:val="26"/>
                <w:szCs w:val="26"/>
              </w:rPr>
            </w:pPr>
            <w:r w:rsidRPr="002A04E2">
              <w:rPr>
                <w:sz w:val="26"/>
                <w:szCs w:val="26"/>
                <w:shd w:val="clear" w:color="auto" w:fill="FFFFFF"/>
              </w:rPr>
              <w:t xml:space="preserve">Thủ tục chấp thuận nhà đầu tư đối với dự án đầu tư thực hiện tại khu kinh tế quy định tại khoản </w:t>
            </w:r>
            <w:r w:rsidRPr="002A04E2">
              <w:rPr>
                <w:sz w:val="26"/>
                <w:szCs w:val="26"/>
                <w:shd w:val="clear" w:color="auto" w:fill="FFFFFF"/>
                <w:lang w:val="vi-VN"/>
              </w:rPr>
              <w:t xml:space="preserve">4 </w:t>
            </w:r>
            <w:r w:rsidRPr="002A04E2">
              <w:rPr>
                <w:sz w:val="26"/>
                <w:szCs w:val="26"/>
                <w:shd w:val="clear" w:color="auto" w:fill="FFFFFF"/>
              </w:rPr>
              <w:t>Điều 3</w:t>
            </w:r>
            <w:r w:rsidRPr="002A04E2">
              <w:rPr>
                <w:sz w:val="26"/>
                <w:szCs w:val="26"/>
                <w:shd w:val="clear" w:color="auto" w:fill="FFFFFF"/>
                <w:lang w:val="vi-VN"/>
              </w:rPr>
              <w:t>0</w:t>
            </w:r>
            <w:r w:rsidRPr="002A04E2">
              <w:rPr>
                <w:sz w:val="26"/>
                <w:szCs w:val="26"/>
                <w:shd w:val="clear" w:color="auto" w:fill="FFFFFF"/>
              </w:rPr>
              <w:t xml:space="preserve"> của </w:t>
            </w:r>
            <w:r w:rsidRPr="002A04E2">
              <w:rPr>
                <w:sz w:val="26"/>
                <w:szCs w:val="26"/>
                <w:shd w:val="clear" w:color="auto" w:fill="FFFFFF"/>
                <w:lang w:val="vi-VN"/>
              </w:rPr>
              <w:t>Nghị định số 31/2021/NĐ-CP</w:t>
            </w:r>
          </w:p>
        </w:tc>
        <w:tc>
          <w:tcPr>
            <w:tcW w:w="1006" w:type="dxa"/>
            <w:tcBorders>
              <w:top w:val="single" w:sz="4" w:space="0" w:color="auto"/>
              <w:left w:val="single" w:sz="4" w:space="0" w:color="auto"/>
              <w:bottom w:val="single" w:sz="4" w:space="0" w:color="auto"/>
              <w:right w:val="single" w:sz="4" w:space="0" w:color="auto"/>
            </w:tcBorders>
            <w:vAlign w:val="center"/>
          </w:tcPr>
          <w:p w14:paraId="7E3895EA" w14:textId="77777777" w:rsidR="000773C3" w:rsidRPr="002A04E2" w:rsidRDefault="000773C3" w:rsidP="000773C3">
            <w:pPr>
              <w:widowControl w:val="0"/>
              <w:spacing w:before="60" w:after="60"/>
              <w:ind w:firstLine="0"/>
              <w:jc w:val="center"/>
              <w:rPr>
                <w:sz w:val="26"/>
                <w:szCs w:val="26"/>
              </w:rPr>
            </w:pPr>
            <w:r w:rsidRPr="002A04E2">
              <w:rPr>
                <w:sz w:val="26"/>
                <w:szCs w:val="26"/>
              </w:rPr>
              <w:t>35 ngày</w:t>
            </w:r>
          </w:p>
        </w:tc>
        <w:tc>
          <w:tcPr>
            <w:tcW w:w="1472" w:type="dxa"/>
            <w:tcBorders>
              <w:top w:val="single" w:sz="4" w:space="0" w:color="auto"/>
              <w:left w:val="single" w:sz="4" w:space="0" w:color="auto"/>
              <w:bottom w:val="single" w:sz="4" w:space="0" w:color="auto"/>
              <w:right w:val="single" w:sz="4" w:space="0" w:color="auto"/>
            </w:tcBorders>
            <w:vAlign w:val="center"/>
          </w:tcPr>
          <w:p w14:paraId="5BDC1D74"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2662D744"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4021" w:type="dxa"/>
            <w:tcBorders>
              <w:top w:val="single" w:sz="4" w:space="0" w:color="auto"/>
              <w:left w:val="single" w:sz="4" w:space="0" w:color="auto"/>
              <w:bottom w:val="single" w:sz="4" w:space="0" w:color="auto"/>
              <w:right w:val="single" w:sz="4" w:space="0" w:color="auto"/>
            </w:tcBorders>
            <w:vAlign w:val="center"/>
            <w:hideMark/>
          </w:tcPr>
          <w:p w14:paraId="38E9034D"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5E307245"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039C9DFB" w14:textId="77777777" w:rsidR="000773C3" w:rsidRPr="002A04E2" w:rsidRDefault="000773C3" w:rsidP="000773C3">
            <w:pPr>
              <w:widowControl w:val="0"/>
              <w:spacing w:before="0"/>
              <w:ind w:firstLine="0"/>
              <w:rPr>
                <w:sz w:val="26"/>
                <w:szCs w:val="26"/>
              </w:rPr>
            </w:pPr>
            <w:r w:rsidRPr="002A04E2">
              <w:rPr>
                <w:sz w:val="26"/>
                <w:szCs w:val="26"/>
              </w:rPr>
              <w:t xml:space="preserve">- Thông tư số 03/2021/TT-BKHĐT </w:t>
            </w:r>
            <w:r w:rsidRPr="002A04E2">
              <w:rPr>
                <w:sz w:val="26"/>
                <w:szCs w:val="26"/>
              </w:rPr>
              <w:lastRenderedPageBreak/>
              <w:t>ngày 09/4/2021 của Bộ Kế hoạch và Đầu tư quy định mẫu văn bản, báo cáo liên quan đến hoạt động đầu tư tại Việt Nam, đầu tư từ Việt Nam ra 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tcPr>
          <w:p w14:paraId="54DA6210" w14:textId="77777777" w:rsidR="000773C3" w:rsidRPr="002A04E2" w:rsidRDefault="000773C3" w:rsidP="000773C3">
            <w:pPr>
              <w:spacing w:before="0"/>
              <w:ind w:firstLine="0"/>
              <w:jc w:val="center"/>
              <w:rPr>
                <w:sz w:val="26"/>
                <w:szCs w:val="26"/>
              </w:rPr>
            </w:pPr>
            <w:r w:rsidRPr="002A04E2">
              <w:rPr>
                <w:sz w:val="26"/>
                <w:szCs w:val="26"/>
              </w:rPr>
              <w:lastRenderedPageBreak/>
              <w:t>- Trực tiếp</w:t>
            </w:r>
          </w:p>
          <w:p w14:paraId="58F0DB73" w14:textId="77777777" w:rsidR="000773C3" w:rsidRPr="002A04E2" w:rsidRDefault="000773C3" w:rsidP="000773C3">
            <w:pPr>
              <w:spacing w:before="0"/>
              <w:ind w:firstLine="0"/>
              <w:rPr>
                <w:sz w:val="26"/>
                <w:szCs w:val="26"/>
              </w:rPr>
            </w:pPr>
            <w:r w:rsidRPr="002A04E2">
              <w:rPr>
                <w:sz w:val="26"/>
                <w:szCs w:val="26"/>
              </w:rPr>
              <w:t>- BCCI</w:t>
            </w:r>
          </w:p>
          <w:p w14:paraId="55B25A72" w14:textId="2B1FAA3D" w:rsidR="000773C3" w:rsidRPr="002A04E2" w:rsidRDefault="000773C3" w:rsidP="000773C3">
            <w:pPr>
              <w:widowControl w:val="0"/>
              <w:shd w:val="clear" w:color="auto" w:fill="FFFFFF"/>
              <w:spacing w:before="0"/>
              <w:ind w:firstLine="0"/>
              <w:jc w:val="center"/>
              <w:rPr>
                <w:sz w:val="26"/>
                <w:szCs w:val="26"/>
              </w:rPr>
            </w:pPr>
            <w:r w:rsidRPr="002A04E2">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44B878BA" w14:textId="77777777" w:rsidR="000773C3" w:rsidRPr="002A04E2" w:rsidRDefault="000773C3" w:rsidP="000773C3">
            <w:pPr>
              <w:spacing w:before="0"/>
              <w:ind w:firstLine="0"/>
              <w:rPr>
                <w:sz w:val="26"/>
                <w:szCs w:val="26"/>
              </w:rPr>
            </w:pPr>
            <w:r w:rsidRPr="002A04E2">
              <w:rPr>
                <w:sz w:val="26"/>
                <w:szCs w:val="26"/>
              </w:rPr>
              <w:t>- Trực tiếp</w:t>
            </w:r>
          </w:p>
          <w:p w14:paraId="73FC61E4" w14:textId="77777777" w:rsidR="000773C3" w:rsidRPr="002A04E2" w:rsidRDefault="000773C3" w:rsidP="000773C3">
            <w:pPr>
              <w:spacing w:before="0"/>
              <w:ind w:firstLine="0"/>
              <w:rPr>
                <w:sz w:val="26"/>
                <w:szCs w:val="26"/>
              </w:rPr>
            </w:pPr>
            <w:r w:rsidRPr="002A04E2">
              <w:rPr>
                <w:sz w:val="26"/>
                <w:szCs w:val="26"/>
              </w:rPr>
              <w:t>- BCCI</w:t>
            </w:r>
          </w:p>
          <w:p w14:paraId="54D56F3C" w14:textId="34445E5E" w:rsidR="000773C3" w:rsidRPr="002A04E2" w:rsidRDefault="000773C3" w:rsidP="000773C3">
            <w:pPr>
              <w:widowControl w:val="0"/>
              <w:spacing w:before="0"/>
              <w:ind w:firstLine="0"/>
              <w:jc w:val="center"/>
              <w:rPr>
                <w:i/>
                <w:sz w:val="26"/>
                <w:szCs w:val="26"/>
                <w:u w:val="single"/>
              </w:rPr>
            </w:pPr>
            <w:r w:rsidRPr="002A04E2">
              <w:rPr>
                <w:sz w:val="26"/>
                <w:szCs w:val="26"/>
              </w:rPr>
              <w:t>-</w:t>
            </w:r>
            <w:r>
              <w:rPr>
                <w:sz w:val="26"/>
                <w:szCs w:val="26"/>
              </w:rPr>
              <w:t xml:space="preserve"> </w:t>
            </w:r>
            <w:r w:rsidRPr="002A04E2">
              <w:rPr>
                <w:sz w:val="26"/>
                <w:szCs w:val="26"/>
              </w:rPr>
              <w:t>DVCTT toàn trình</w:t>
            </w:r>
          </w:p>
        </w:tc>
      </w:tr>
      <w:tr w:rsidR="000773C3" w:rsidRPr="002A04E2" w14:paraId="7DE00E69" w14:textId="77777777" w:rsidTr="000773C3">
        <w:tc>
          <w:tcPr>
            <w:tcW w:w="605" w:type="dxa"/>
            <w:tcBorders>
              <w:top w:val="single" w:sz="4" w:space="0" w:color="auto"/>
              <w:left w:val="single" w:sz="4" w:space="0" w:color="auto"/>
              <w:bottom w:val="single" w:sz="4" w:space="0" w:color="auto"/>
              <w:right w:val="single" w:sz="4" w:space="0" w:color="auto"/>
            </w:tcBorders>
            <w:vAlign w:val="center"/>
            <w:hideMark/>
          </w:tcPr>
          <w:p w14:paraId="2FC4C982"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3</w:t>
            </w:r>
          </w:p>
        </w:tc>
        <w:tc>
          <w:tcPr>
            <w:tcW w:w="1264" w:type="dxa"/>
            <w:tcBorders>
              <w:top w:val="single" w:sz="4" w:space="0" w:color="auto"/>
              <w:left w:val="single" w:sz="4" w:space="0" w:color="auto"/>
              <w:bottom w:val="single" w:sz="4" w:space="0" w:color="auto"/>
              <w:right w:val="single" w:sz="4" w:space="0" w:color="auto"/>
            </w:tcBorders>
            <w:vAlign w:val="center"/>
          </w:tcPr>
          <w:p w14:paraId="2B7343AA" w14:textId="77777777" w:rsidR="000773C3" w:rsidRPr="002A04E2" w:rsidRDefault="000773C3" w:rsidP="000773C3">
            <w:pPr>
              <w:spacing w:before="0"/>
              <w:ind w:firstLine="33"/>
              <w:jc w:val="center"/>
              <w:rPr>
                <w:sz w:val="26"/>
                <w:szCs w:val="26"/>
              </w:rPr>
            </w:pPr>
            <w:r w:rsidRPr="002A04E2">
              <w:rPr>
                <w:sz w:val="26"/>
                <w:szCs w:val="26"/>
              </w:rPr>
              <w:t>1.009756</w:t>
            </w:r>
          </w:p>
        </w:tc>
        <w:tc>
          <w:tcPr>
            <w:tcW w:w="2490" w:type="dxa"/>
            <w:tcBorders>
              <w:top w:val="single" w:sz="4" w:space="0" w:color="auto"/>
              <w:left w:val="single" w:sz="4" w:space="0" w:color="auto"/>
              <w:bottom w:val="single" w:sz="4" w:space="0" w:color="auto"/>
              <w:right w:val="single" w:sz="4" w:space="0" w:color="auto"/>
            </w:tcBorders>
            <w:vAlign w:val="center"/>
          </w:tcPr>
          <w:p w14:paraId="7FF79683" w14:textId="77777777" w:rsidR="000773C3" w:rsidRPr="002A04E2" w:rsidRDefault="000773C3" w:rsidP="000773C3">
            <w:pPr>
              <w:widowControl w:val="0"/>
              <w:spacing w:before="0"/>
              <w:ind w:firstLine="0"/>
              <w:jc w:val="center"/>
              <w:rPr>
                <w:sz w:val="26"/>
                <w:szCs w:val="26"/>
              </w:rPr>
            </w:pPr>
            <w:bookmarkStart w:id="1" w:name="dieu_35"/>
            <w:r w:rsidRPr="002A04E2">
              <w:rPr>
                <w:sz w:val="26"/>
                <w:szCs w:val="26"/>
                <w:lang w:val="vi-VN"/>
              </w:rPr>
              <w:t xml:space="preserve">Thủ tục cấp </w:t>
            </w:r>
            <w:r w:rsidRPr="002A04E2">
              <w:rPr>
                <w:bCs/>
                <w:sz w:val="26"/>
                <w:szCs w:val="26"/>
                <w:shd w:val="clear" w:color="auto" w:fill="FFFFFF"/>
                <w:lang w:val="vi-VN"/>
              </w:rPr>
              <w:t>Giấy chứng nhận đăng ký đầu tư đối với dự án không thuộc diện chấp thuận chủ trương đầu tư</w:t>
            </w:r>
            <w:bookmarkEnd w:id="1"/>
            <w:r w:rsidRPr="002A04E2">
              <w:rPr>
                <w:bCs/>
                <w:sz w:val="26"/>
                <w:szCs w:val="26"/>
                <w:shd w:val="clear" w:color="auto" w:fill="FFFFFF"/>
              </w:rPr>
              <w:t xml:space="preserve"> (BQL)</w:t>
            </w:r>
          </w:p>
        </w:tc>
        <w:tc>
          <w:tcPr>
            <w:tcW w:w="1006" w:type="dxa"/>
            <w:tcBorders>
              <w:top w:val="single" w:sz="4" w:space="0" w:color="auto"/>
              <w:left w:val="single" w:sz="4" w:space="0" w:color="auto"/>
              <w:bottom w:val="single" w:sz="4" w:space="0" w:color="auto"/>
              <w:right w:val="single" w:sz="4" w:space="0" w:color="auto"/>
            </w:tcBorders>
            <w:vAlign w:val="center"/>
          </w:tcPr>
          <w:p w14:paraId="585623E9" w14:textId="77777777" w:rsidR="000773C3" w:rsidRPr="002A04E2" w:rsidRDefault="000773C3" w:rsidP="000773C3">
            <w:pPr>
              <w:widowControl w:val="0"/>
              <w:spacing w:before="60" w:after="60"/>
              <w:ind w:firstLine="0"/>
              <w:jc w:val="center"/>
              <w:rPr>
                <w:sz w:val="26"/>
                <w:szCs w:val="26"/>
              </w:rPr>
            </w:pPr>
            <w:r w:rsidRPr="002A04E2">
              <w:rPr>
                <w:sz w:val="26"/>
                <w:szCs w:val="26"/>
              </w:rPr>
              <w:t>10 ngày</w:t>
            </w:r>
          </w:p>
        </w:tc>
        <w:tc>
          <w:tcPr>
            <w:tcW w:w="1472" w:type="dxa"/>
            <w:tcBorders>
              <w:top w:val="single" w:sz="4" w:space="0" w:color="auto"/>
              <w:left w:val="single" w:sz="4" w:space="0" w:color="auto"/>
              <w:bottom w:val="single" w:sz="4" w:space="0" w:color="auto"/>
              <w:right w:val="single" w:sz="4" w:space="0" w:color="auto"/>
            </w:tcBorders>
            <w:vAlign w:val="center"/>
          </w:tcPr>
          <w:p w14:paraId="7BAC9974"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2787E1FD"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4021" w:type="dxa"/>
            <w:tcBorders>
              <w:top w:val="single" w:sz="4" w:space="0" w:color="auto"/>
              <w:left w:val="single" w:sz="4" w:space="0" w:color="auto"/>
              <w:bottom w:val="single" w:sz="4" w:space="0" w:color="auto"/>
              <w:right w:val="single" w:sz="4" w:space="0" w:color="auto"/>
            </w:tcBorders>
            <w:vAlign w:val="center"/>
            <w:hideMark/>
          </w:tcPr>
          <w:p w14:paraId="22F581A7"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3F7B95DF"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03315A51" w14:textId="77777777" w:rsidR="000773C3" w:rsidRPr="002A04E2" w:rsidRDefault="000773C3" w:rsidP="000773C3">
            <w:pPr>
              <w:widowControl w:val="0"/>
              <w:spacing w:before="0"/>
              <w:ind w:firstLine="0"/>
              <w:rPr>
                <w:sz w:val="26"/>
                <w:szCs w:val="26"/>
              </w:rPr>
            </w:pPr>
            <w:r w:rsidRPr="002A04E2">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tcPr>
          <w:p w14:paraId="528762EA" w14:textId="77777777" w:rsidR="000773C3" w:rsidRPr="002A04E2" w:rsidRDefault="000773C3" w:rsidP="000773C3">
            <w:pPr>
              <w:spacing w:before="0"/>
              <w:ind w:firstLine="0"/>
              <w:jc w:val="center"/>
              <w:rPr>
                <w:sz w:val="26"/>
                <w:szCs w:val="26"/>
              </w:rPr>
            </w:pPr>
            <w:r w:rsidRPr="002A04E2">
              <w:rPr>
                <w:sz w:val="26"/>
                <w:szCs w:val="26"/>
              </w:rPr>
              <w:t>- Trực tiếp</w:t>
            </w:r>
          </w:p>
          <w:p w14:paraId="2EEA8B4B" w14:textId="77777777" w:rsidR="000773C3" w:rsidRPr="002A04E2" w:rsidRDefault="000773C3" w:rsidP="000773C3">
            <w:pPr>
              <w:spacing w:before="0"/>
              <w:ind w:firstLine="0"/>
              <w:rPr>
                <w:sz w:val="26"/>
                <w:szCs w:val="26"/>
              </w:rPr>
            </w:pPr>
            <w:r w:rsidRPr="002A04E2">
              <w:rPr>
                <w:sz w:val="26"/>
                <w:szCs w:val="26"/>
              </w:rPr>
              <w:t>- BCCI</w:t>
            </w:r>
          </w:p>
          <w:p w14:paraId="2C7C60A3" w14:textId="76EE7F61" w:rsidR="000773C3" w:rsidRPr="002A04E2" w:rsidRDefault="000773C3" w:rsidP="000773C3">
            <w:pPr>
              <w:widowControl w:val="0"/>
              <w:spacing w:before="0"/>
              <w:ind w:firstLine="0"/>
              <w:jc w:val="center"/>
              <w:rPr>
                <w:sz w:val="26"/>
                <w:szCs w:val="26"/>
              </w:rPr>
            </w:pPr>
            <w:r w:rsidRPr="002A04E2">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3F094D5A" w14:textId="77777777" w:rsidR="000773C3" w:rsidRPr="002A04E2" w:rsidRDefault="000773C3" w:rsidP="000773C3">
            <w:pPr>
              <w:spacing w:before="0"/>
              <w:ind w:firstLine="0"/>
              <w:rPr>
                <w:sz w:val="26"/>
                <w:szCs w:val="26"/>
              </w:rPr>
            </w:pPr>
            <w:r w:rsidRPr="002A04E2">
              <w:rPr>
                <w:sz w:val="26"/>
                <w:szCs w:val="26"/>
              </w:rPr>
              <w:t>- Trực tiếp</w:t>
            </w:r>
          </w:p>
          <w:p w14:paraId="62E94C76" w14:textId="77777777" w:rsidR="000773C3" w:rsidRPr="002A04E2" w:rsidRDefault="000773C3" w:rsidP="000773C3">
            <w:pPr>
              <w:spacing w:before="0"/>
              <w:ind w:firstLine="0"/>
              <w:rPr>
                <w:sz w:val="26"/>
                <w:szCs w:val="26"/>
              </w:rPr>
            </w:pPr>
            <w:r w:rsidRPr="002A04E2">
              <w:rPr>
                <w:sz w:val="26"/>
                <w:szCs w:val="26"/>
              </w:rPr>
              <w:t>- BCCI</w:t>
            </w:r>
          </w:p>
          <w:p w14:paraId="2AB1B100" w14:textId="2B2731BF" w:rsidR="000773C3" w:rsidRPr="002A04E2" w:rsidRDefault="000773C3" w:rsidP="000773C3">
            <w:pPr>
              <w:widowControl w:val="0"/>
              <w:spacing w:before="0"/>
              <w:ind w:firstLine="0"/>
              <w:jc w:val="center"/>
              <w:rPr>
                <w:i/>
                <w:sz w:val="26"/>
                <w:szCs w:val="26"/>
                <w:u w:val="single"/>
              </w:rPr>
            </w:pPr>
            <w:r w:rsidRPr="002A04E2">
              <w:rPr>
                <w:sz w:val="26"/>
                <w:szCs w:val="26"/>
              </w:rPr>
              <w:t>-</w:t>
            </w:r>
            <w:r>
              <w:rPr>
                <w:sz w:val="26"/>
                <w:szCs w:val="26"/>
              </w:rPr>
              <w:t xml:space="preserve"> </w:t>
            </w:r>
            <w:r w:rsidRPr="002A04E2">
              <w:rPr>
                <w:sz w:val="26"/>
                <w:szCs w:val="26"/>
              </w:rPr>
              <w:t>DVCTT toàn trình</w:t>
            </w:r>
          </w:p>
        </w:tc>
      </w:tr>
      <w:tr w:rsidR="000773C3" w:rsidRPr="002A04E2" w14:paraId="2E2DD75F" w14:textId="77777777" w:rsidTr="000773C3">
        <w:tc>
          <w:tcPr>
            <w:tcW w:w="605" w:type="dxa"/>
            <w:tcBorders>
              <w:top w:val="single" w:sz="4" w:space="0" w:color="auto"/>
              <w:left w:val="single" w:sz="4" w:space="0" w:color="auto"/>
              <w:bottom w:val="single" w:sz="4" w:space="0" w:color="auto"/>
              <w:right w:val="single" w:sz="4" w:space="0" w:color="auto"/>
            </w:tcBorders>
            <w:vAlign w:val="center"/>
            <w:hideMark/>
          </w:tcPr>
          <w:p w14:paraId="1795C1F1"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4</w:t>
            </w:r>
          </w:p>
        </w:tc>
        <w:tc>
          <w:tcPr>
            <w:tcW w:w="1264" w:type="dxa"/>
            <w:tcBorders>
              <w:top w:val="single" w:sz="4" w:space="0" w:color="auto"/>
              <w:left w:val="single" w:sz="4" w:space="0" w:color="auto"/>
              <w:bottom w:val="single" w:sz="4" w:space="0" w:color="auto"/>
              <w:right w:val="single" w:sz="4" w:space="0" w:color="auto"/>
            </w:tcBorders>
            <w:vAlign w:val="center"/>
          </w:tcPr>
          <w:p w14:paraId="673DEE53" w14:textId="77777777" w:rsidR="000773C3" w:rsidRPr="002A04E2" w:rsidRDefault="000773C3" w:rsidP="000773C3">
            <w:pPr>
              <w:spacing w:before="0"/>
              <w:ind w:firstLine="33"/>
              <w:jc w:val="center"/>
              <w:rPr>
                <w:sz w:val="26"/>
                <w:szCs w:val="26"/>
              </w:rPr>
            </w:pPr>
            <w:r w:rsidRPr="002A04E2">
              <w:rPr>
                <w:sz w:val="26"/>
                <w:szCs w:val="26"/>
              </w:rPr>
              <w:t>1.009757</w:t>
            </w:r>
          </w:p>
        </w:tc>
        <w:tc>
          <w:tcPr>
            <w:tcW w:w="2490" w:type="dxa"/>
            <w:tcBorders>
              <w:top w:val="single" w:sz="4" w:space="0" w:color="auto"/>
              <w:left w:val="single" w:sz="4" w:space="0" w:color="auto"/>
              <w:bottom w:val="single" w:sz="4" w:space="0" w:color="auto"/>
              <w:right w:val="single" w:sz="4" w:space="0" w:color="auto"/>
            </w:tcBorders>
            <w:vAlign w:val="center"/>
          </w:tcPr>
          <w:p w14:paraId="4DECD3B2" w14:textId="77777777" w:rsidR="000773C3" w:rsidRPr="002A04E2" w:rsidRDefault="000773C3" w:rsidP="000773C3">
            <w:pPr>
              <w:widowControl w:val="0"/>
              <w:spacing w:before="0"/>
              <w:ind w:firstLine="0"/>
              <w:jc w:val="center"/>
              <w:rPr>
                <w:sz w:val="26"/>
                <w:szCs w:val="26"/>
                <w:lang w:val="vi-VN"/>
              </w:rPr>
            </w:pPr>
            <w:r w:rsidRPr="002A04E2">
              <w:rPr>
                <w:sz w:val="26"/>
                <w:szCs w:val="26"/>
                <w:lang w:val="vi-VN"/>
              </w:rPr>
              <w:t xml:space="preserve">Thủ tục điều chỉnh dự án đầu tư thuộc thẩm quyền chấp thuận </w:t>
            </w:r>
            <w:r w:rsidRPr="002A04E2">
              <w:rPr>
                <w:sz w:val="26"/>
                <w:szCs w:val="26"/>
              </w:rPr>
              <w:t>chủ trương đầu tư của Ủy ban nhân dân cấp tỉnh (BQL)</w:t>
            </w:r>
          </w:p>
          <w:p w14:paraId="118242F0" w14:textId="77777777" w:rsidR="000773C3" w:rsidRPr="002A04E2" w:rsidRDefault="000773C3" w:rsidP="000773C3">
            <w:pPr>
              <w:widowControl w:val="0"/>
              <w:tabs>
                <w:tab w:val="left" w:pos="567"/>
              </w:tabs>
              <w:spacing w:before="0"/>
              <w:ind w:firstLine="0"/>
              <w:jc w:val="center"/>
              <w:rPr>
                <w:sz w:val="26"/>
                <w:szCs w:val="26"/>
                <w:lang w:val="sv-SE"/>
              </w:rPr>
            </w:pPr>
          </w:p>
        </w:tc>
        <w:tc>
          <w:tcPr>
            <w:tcW w:w="1006" w:type="dxa"/>
            <w:tcBorders>
              <w:top w:val="single" w:sz="4" w:space="0" w:color="auto"/>
              <w:left w:val="single" w:sz="4" w:space="0" w:color="auto"/>
              <w:bottom w:val="single" w:sz="4" w:space="0" w:color="auto"/>
              <w:right w:val="single" w:sz="4" w:space="0" w:color="auto"/>
            </w:tcBorders>
            <w:vAlign w:val="center"/>
          </w:tcPr>
          <w:p w14:paraId="4D4E9A8C" w14:textId="77777777" w:rsidR="000773C3" w:rsidRPr="002A04E2" w:rsidRDefault="000773C3" w:rsidP="000773C3">
            <w:pPr>
              <w:widowControl w:val="0"/>
              <w:spacing w:before="60" w:after="60"/>
              <w:ind w:firstLine="0"/>
              <w:jc w:val="center"/>
              <w:rPr>
                <w:sz w:val="26"/>
                <w:szCs w:val="26"/>
              </w:rPr>
            </w:pPr>
            <w:r w:rsidRPr="002A04E2">
              <w:rPr>
                <w:sz w:val="26"/>
                <w:szCs w:val="26"/>
              </w:rPr>
              <w:t>35 ngày</w:t>
            </w:r>
          </w:p>
        </w:tc>
        <w:tc>
          <w:tcPr>
            <w:tcW w:w="1472" w:type="dxa"/>
            <w:tcBorders>
              <w:top w:val="single" w:sz="4" w:space="0" w:color="auto"/>
              <w:left w:val="single" w:sz="4" w:space="0" w:color="auto"/>
              <w:bottom w:val="single" w:sz="4" w:space="0" w:color="auto"/>
              <w:right w:val="single" w:sz="4" w:space="0" w:color="auto"/>
            </w:tcBorders>
            <w:vAlign w:val="center"/>
          </w:tcPr>
          <w:p w14:paraId="5B8BD0E3"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1DD9811D"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4021" w:type="dxa"/>
            <w:tcBorders>
              <w:top w:val="single" w:sz="4" w:space="0" w:color="auto"/>
              <w:left w:val="single" w:sz="4" w:space="0" w:color="auto"/>
              <w:bottom w:val="single" w:sz="4" w:space="0" w:color="auto"/>
              <w:right w:val="single" w:sz="4" w:space="0" w:color="auto"/>
            </w:tcBorders>
            <w:vAlign w:val="center"/>
            <w:hideMark/>
          </w:tcPr>
          <w:p w14:paraId="3C3AF78C"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3D3790AC"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17B5F605" w14:textId="77777777" w:rsidR="000773C3" w:rsidRPr="002A04E2" w:rsidRDefault="000773C3" w:rsidP="000773C3">
            <w:pPr>
              <w:widowControl w:val="0"/>
              <w:spacing w:before="0"/>
              <w:ind w:firstLine="0"/>
              <w:rPr>
                <w:sz w:val="26"/>
                <w:szCs w:val="26"/>
              </w:rPr>
            </w:pPr>
            <w:r w:rsidRPr="002A04E2">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tcPr>
          <w:p w14:paraId="03291C95" w14:textId="77777777" w:rsidR="000773C3" w:rsidRPr="002A04E2" w:rsidRDefault="000773C3" w:rsidP="000773C3">
            <w:pPr>
              <w:spacing w:before="0"/>
              <w:ind w:firstLine="0"/>
              <w:jc w:val="center"/>
              <w:rPr>
                <w:sz w:val="26"/>
                <w:szCs w:val="26"/>
              </w:rPr>
            </w:pPr>
            <w:r w:rsidRPr="002A04E2">
              <w:rPr>
                <w:sz w:val="26"/>
                <w:szCs w:val="26"/>
              </w:rPr>
              <w:t>- Trực tiếp</w:t>
            </w:r>
          </w:p>
          <w:p w14:paraId="5B3A3447" w14:textId="77777777" w:rsidR="000773C3" w:rsidRPr="002A04E2" w:rsidRDefault="000773C3" w:rsidP="000773C3">
            <w:pPr>
              <w:spacing w:before="0"/>
              <w:ind w:firstLine="0"/>
              <w:rPr>
                <w:sz w:val="26"/>
                <w:szCs w:val="26"/>
              </w:rPr>
            </w:pPr>
            <w:r w:rsidRPr="002A04E2">
              <w:rPr>
                <w:sz w:val="26"/>
                <w:szCs w:val="26"/>
              </w:rPr>
              <w:t>- BCCI</w:t>
            </w:r>
          </w:p>
          <w:p w14:paraId="638C94A1" w14:textId="62F471D1" w:rsidR="000773C3" w:rsidRPr="002A04E2" w:rsidRDefault="000773C3" w:rsidP="000773C3">
            <w:pPr>
              <w:widowControl w:val="0"/>
              <w:spacing w:before="0"/>
              <w:ind w:firstLine="0"/>
              <w:jc w:val="center"/>
              <w:rPr>
                <w:sz w:val="26"/>
                <w:szCs w:val="26"/>
              </w:rPr>
            </w:pPr>
            <w:r w:rsidRPr="002A04E2">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04839FC1" w14:textId="77777777" w:rsidR="000773C3" w:rsidRPr="002A04E2" w:rsidRDefault="000773C3" w:rsidP="000773C3">
            <w:pPr>
              <w:spacing w:before="0"/>
              <w:ind w:firstLine="0"/>
              <w:rPr>
                <w:sz w:val="26"/>
                <w:szCs w:val="26"/>
              </w:rPr>
            </w:pPr>
            <w:r w:rsidRPr="002A04E2">
              <w:rPr>
                <w:sz w:val="26"/>
                <w:szCs w:val="26"/>
              </w:rPr>
              <w:t>- Trực tiếp</w:t>
            </w:r>
          </w:p>
          <w:p w14:paraId="48945BFF" w14:textId="77777777" w:rsidR="000773C3" w:rsidRPr="002A04E2" w:rsidRDefault="000773C3" w:rsidP="000773C3">
            <w:pPr>
              <w:spacing w:before="0"/>
              <w:ind w:firstLine="0"/>
              <w:rPr>
                <w:sz w:val="26"/>
                <w:szCs w:val="26"/>
              </w:rPr>
            </w:pPr>
            <w:r w:rsidRPr="002A04E2">
              <w:rPr>
                <w:sz w:val="26"/>
                <w:szCs w:val="26"/>
              </w:rPr>
              <w:t>- BCCI</w:t>
            </w:r>
          </w:p>
          <w:p w14:paraId="5922FC17" w14:textId="7E9A17E8" w:rsidR="000773C3" w:rsidRPr="002A04E2" w:rsidRDefault="000773C3" w:rsidP="000773C3">
            <w:pPr>
              <w:widowControl w:val="0"/>
              <w:spacing w:before="0"/>
              <w:ind w:firstLine="0"/>
              <w:jc w:val="center"/>
              <w:rPr>
                <w:i/>
                <w:sz w:val="26"/>
                <w:szCs w:val="26"/>
                <w:u w:val="single"/>
              </w:rPr>
            </w:pPr>
            <w:r w:rsidRPr="002A04E2">
              <w:rPr>
                <w:sz w:val="26"/>
                <w:szCs w:val="26"/>
              </w:rPr>
              <w:t>-</w:t>
            </w:r>
            <w:r>
              <w:rPr>
                <w:sz w:val="26"/>
                <w:szCs w:val="26"/>
              </w:rPr>
              <w:t xml:space="preserve"> </w:t>
            </w:r>
            <w:r w:rsidRPr="002A04E2">
              <w:rPr>
                <w:sz w:val="26"/>
                <w:szCs w:val="26"/>
              </w:rPr>
              <w:t>DVCTT toàn trình</w:t>
            </w:r>
          </w:p>
        </w:tc>
      </w:tr>
      <w:tr w:rsidR="000773C3" w:rsidRPr="002A04E2" w14:paraId="410E4824" w14:textId="77777777" w:rsidTr="000773C3">
        <w:tc>
          <w:tcPr>
            <w:tcW w:w="605" w:type="dxa"/>
            <w:tcBorders>
              <w:top w:val="single" w:sz="4" w:space="0" w:color="auto"/>
              <w:left w:val="single" w:sz="4" w:space="0" w:color="auto"/>
              <w:bottom w:val="single" w:sz="4" w:space="0" w:color="auto"/>
              <w:right w:val="single" w:sz="4" w:space="0" w:color="auto"/>
            </w:tcBorders>
            <w:vAlign w:val="center"/>
          </w:tcPr>
          <w:p w14:paraId="2FAC2943"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5</w:t>
            </w:r>
          </w:p>
        </w:tc>
        <w:tc>
          <w:tcPr>
            <w:tcW w:w="1264" w:type="dxa"/>
            <w:tcBorders>
              <w:top w:val="single" w:sz="4" w:space="0" w:color="auto"/>
              <w:left w:val="single" w:sz="4" w:space="0" w:color="auto"/>
              <w:bottom w:val="single" w:sz="4" w:space="0" w:color="auto"/>
              <w:right w:val="single" w:sz="4" w:space="0" w:color="auto"/>
            </w:tcBorders>
            <w:vAlign w:val="center"/>
          </w:tcPr>
          <w:p w14:paraId="7AB7A955" w14:textId="77777777" w:rsidR="000773C3" w:rsidRPr="002A04E2" w:rsidRDefault="000773C3" w:rsidP="000773C3">
            <w:pPr>
              <w:spacing w:before="0"/>
              <w:ind w:firstLine="33"/>
              <w:jc w:val="center"/>
              <w:rPr>
                <w:sz w:val="26"/>
                <w:szCs w:val="26"/>
              </w:rPr>
            </w:pPr>
            <w:r w:rsidRPr="002A04E2">
              <w:rPr>
                <w:sz w:val="26"/>
                <w:szCs w:val="26"/>
              </w:rPr>
              <w:t>1.009759</w:t>
            </w:r>
          </w:p>
        </w:tc>
        <w:tc>
          <w:tcPr>
            <w:tcW w:w="2490" w:type="dxa"/>
            <w:tcBorders>
              <w:top w:val="single" w:sz="4" w:space="0" w:color="auto"/>
              <w:left w:val="single" w:sz="4" w:space="0" w:color="auto"/>
              <w:bottom w:val="single" w:sz="4" w:space="0" w:color="auto"/>
              <w:right w:val="single" w:sz="4" w:space="0" w:color="auto"/>
            </w:tcBorders>
            <w:vAlign w:val="center"/>
          </w:tcPr>
          <w:p w14:paraId="72E81258" w14:textId="77777777" w:rsidR="000773C3" w:rsidRPr="002A04E2" w:rsidRDefault="000773C3" w:rsidP="000773C3">
            <w:pPr>
              <w:widowControl w:val="0"/>
              <w:spacing w:before="0"/>
              <w:ind w:firstLine="0"/>
              <w:jc w:val="center"/>
              <w:rPr>
                <w:sz w:val="26"/>
                <w:szCs w:val="26"/>
              </w:rPr>
            </w:pPr>
            <w:r w:rsidRPr="002A04E2">
              <w:rPr>
                <w:sz w:val="26"/>
                <w:szCs w:val="26"/>
                <w:lang w:val="vi-VN"/>
              </w:rPr>
              <w:t>Thủ tục điều ch</w:t>
            </w:r>
            <w:r w:rsidRPr="002A04E2">
              <w:rPr>
                <w:sz w:val="26"/>
                <w:szCs w:val="26"/>
              </w:rPr>
              <w:t>ỉ</w:t>
            </w:r>
            <w:r w:rsidRPr="002A04E2">
              <w:rPr>
                <w:sz w:val="26"/>
                <w:szCs w:val="26"/>
                <w:lang w:val="vi-VN"/>
              </w:rPr>
              <w:t xml:space="preserve">nh dự án đầu tư thuộc thẩm quyền chấp </w:t>
            </w:r>
            <w:r w:rsidRPr="002A04E2">
              <w:rPr>
                <w:sz w:val="26"/>
                <w:szCs w:val="26"/>
                <w:lang w:val="vi-VN"/>
              </w:rPr>
              <w:lastRenderedPageBreak/>
              <w:t xml:space="preserve">thuận </w:t>
            </w:r>
            <w:r w:rsidRPr="002A04E2">
              <w:rPr>
                <w:sz w:val="26"/>
                <w:szCs w:val="26"/>
              </w:rPr>
              <w:t>chủ trương đầu tư của</w:t>
            </w:r>
            <w:r w:rsidRPr="002A04E2">
              <w:rPr>
                <w:sz w:val="26"/>
                <w:szCs w:val="26"/>
                <w:lang w:val="vi-VN"/>
              </w:rPr>
              <w:t xml:space="preserve"> Ban Quản lý</w:t>
            </w:r>
          </w:p>
        </w:tc>
        <w:tc>
          <w:tcPr>
            <w:tcW w:w="1006" w:type="dxa"/>
            <w:tcBorders>
              <w:top w:val="single" w:sz="4" w:space="0" w:color="auto"/>
              <w:left w:val="single" w:sz="4" w:space="0" w:color="auto"/>
              <w:bottom w:val="single" w:sz="4" w:space="0" w:color="auto"/>
              <w:right w:val="single" w:sz="4" w:space="0" w:color="auto"/>
            </w:tcBorders>
            <w:vAlign w:val="center"/>
          </w:tcPr>
          <w:p w14:paraId="4C14AC89" w14:textId="77777777" w:rsidR="000773C3" w:rsidRPr="002A04E2" w:rsidRDefault="000773C3" w:rsidP="000773C3">
            <w:pPr>
              <w:widowControl w:val="0"/>
              <w:spacing w:before="60" w:after="60"/>
              <w:ind w:firstLine="0"/>
              <w:jc w:val="center"/>
              <w:rPr>
                <w:sz w:val="26"/>
                <w:szCs w:val="26"/>
              </w:rPr>
            </w:pPr>
            <w:r w:rsidRPr="002A04E2">
              <w:rPr>
                <w:sz w:val="26"/>
                <w:szCs w:val="26"/>
              </w:rPr>
              <w:lastRenderedPageBreak/>
              <w:t>40 ngày</w:t>
            </w:r>
          </w:p>
        </w:tc>
        <w:tc>
          <w:tcPr>
            <w:tcW w:w="1472" w:type="dxa"/>
            <w:tcBorders>
              <w:top w:val="single" w:sz="4" w:space="0" w:color="auto"/>
              <w:left w:val="single" w:sz="4" w:space="0" w:color="auto"/>
              <w:bottom w:val="single" w:sz="4" w:space="0" w:color="auto"/>
              <w:right w:val="single" w:sz="4" w:space="0" w:color="auto"/>
            </w:tcBorders>
            <w:vAlign w:val="center"/>
          </w:tcPr>
          <w:p w14:paraId="502BD345"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3C54CD31"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4021" w:type="dxa"/>
            <w:tcBorders>
              <w:top w:val="single" w:sz="4" w:space="0" w:color="auto"/>
              <w:left w:val="single" w:sz="4" w:space="0" w:color="auto"/>
              <w:bottom w:val="single" w:sz="4" w:space="0" w:color="auto"/>
              <w:right w:val="single" w:sz="4" w:space="0" w:color="auto"/>
            </w:tcBorders>
            <w:vAlign w:val="center"/>
          </w:tcPr>
          <w:p w14:paraId="1C50A373"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5C9B33AA" w14:textId="77777777" w:rsidR="000773C3" w:rsidRPr="002A04E2" w:rsidRDefault="000773C3" w:rsidP="000773C3">
            <w:pPr>
              <w:widowControl w:val="0"/>
              <w:spacing w:before="0"/>
              <w:ind w:firstLine="0"/>
              <w:rPr>
                <w:sz w:val="26"/>
                <w:szCs w:val="26"/>
              </w:rPr>
            </w:pPr>
            <w:r w:rsidRPr="002A04E2">
              <w:rPr>
                <w:sz w:val="26"/>
                <w:szCs w:val="26"/>
              </w:rPr>
              <w:t xml:space="preserve">- Nghị định số 31/2021/NĐ-CP </w:t>
            </w:r>
            <w:r w:rsidRPr="002A04E2">
              <w:rPr>
                <w:sz w:val="26"/>
                <w:szCs w:val="26"/>
              </w:rPr>
              <w:lastRenderedPageBreak/>
              <w:t>ngày 26/3/2021 của Chính phủ quy định chi tiết và hướng dẫn thi hành một số điều của Luật Đầu tư.</w:t>
            </w:r>
          </w:p>
          <w:p w14:paraId="4919E623" w14:textId="77777777" w:rsidR="000773C3" w:rsidRPr="002A04E2" w:rsidRDefault="000773C3" w:rsidP="000773C3">
            <w:pPr>
              <w:widowControl w:val="0"/>
              <w:spacing w:before="0"/>
              <w:ind w:firstLine="0"/>
              <w:rPr>
                <w:sz w:val="26"/>
                <w:szCs w:val="26"/>
              </w:rPr>
            </w:pPr>
            <w:r w:rsidRPr="002A04E2">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tcPr>
          <w:p w14:paraId="4F929335" w14:textId="77777777" w:rsidR="000773C3" w:rsidRPr="002A04E2" w:rsidRDefault="000773C3" w:rsidP="000773C3">
            <w:pPr>
              <w:spacing w:before="0"/>
              <w:ind w:firstLine="0"/>
              <w:jc w:val="center"/>
              <w:rPr>
                <w:sz w:val="26"/>
                <w:szCs w:val="26"/>
              </w:rPr>
            </w:pPr>
            <w:r w:rsidRPr="002A04E2">
              <w:rPr>
                <w:sz w:val="26"/>
                <w:szCs w:val="26"/>
              </w:rPr>
              <w:lastRenderedPageBreak/>
              <w:t>- Trực tiếp</w:t>
            </w:r>
          </w:p>
          <w:p w14:paraId="45262954" w14:textId="77777777" w:rsidR="000773C3" w:rsidRPr="002A04E2" w:rsidRDefault="000773C3" w:rsidP="000773C3">
            <w:pPr>
              <w:spacing w:before="0"/>
              <w:ind w:firstLine="0"/>
              <w:rPr>
                <w:sz w:val="26"/>
                <w:szCs w:val="26"/>
              </w:rPr>
            </w:pPr>
            <w:r w:rsidRPr="002A04E2">
              <w:rPr>
                <w:sz w:val="26"/>
                <w:szCs w:val="26"/>
              </w:rPr>
              <w:t>- BCCI</w:t>
            </w:r>
          </w:p>
          <w:p w14:paraId="4A7947D1" w14:textId="640C4EFC" w:rsidR="000773C3" w:rsidRPr="002A04E2" w:rsidRDefault="000773C3" w:rsidP="000773C3">
            <w:pPr>
              <w:widowControl w:val="0"/>
              <w:spacing w:before="0"/>
              <w:ind w:firstLine="0"/>
              <w:jc w:val="center"/>
              <w:rPr>
                <w:sz w:val="26"/>
                <w:szCs w:val="26"/>
              </w:rPr>
            </w:pPr>
            <w:r w:rsidRPr="002A04E2">
              <w:rPr>
                <w:sz w:val="26"/>
                <w:szCs w:val="26"/>
              </w:rPr>
              <w:t xml:space="preserve">- DVCTT </w:t>
            </w:r>
            <w:r w:rsidRPr="002A04E2">
              <w:rPr>
                <w:sz w:val="26"/>
                <w:szCs w:val="26"/>
              </w:rPr>
              <w:lastRenderedPageBreak/>
              <w:t>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570B979E" w14:textId="77777777" w:rsidR="000773C3" w:rsidRPr="002A04E2" w:rsidRDefault="000773C3" w:rsidP="000773C3">
            <w:pPr>
              <w:spacing w:before="0"/>
              <w:ind w:firstLine="0"/>
              <w:rPr>
                <w:sz w:val="26"/>
                <w:szCs w:val="26"/>
              </w:rPr>
            </w:pPr>
            <w:r w:rsidRPr="002A04E2">
              <w:rPr>
                <w:sz w:val="26"/>
                <w:szCs w:val="26"/>
              </w:rPr>
              <w:lastRenderedPageBreak/>
              <w:t>- Trực tiếp</w:t>
            </w:r>
          </w:p>
          <w:p w14:paraId="72C45D24" w14:textId="77777777" w:rsidR="000773C3" w:rsidRPr="002A04E2" w:rsidRDefault="000773C3" w:rsidP="000773C3">
            <w:pPr>
              <w:spacing w:before="0"/>
              <w:ind w:firstLine="0"/>
              <w:rPr>
                <w:sz w:val="26"/>
                <w:szCs w:val="26"/>
              </w:rPr>
            </w:pPr>
            <w:r w:rsidRPr="002A04E2">
              <w:rPr>
                <w:sz w:val="26"/>
                <w:szCs w:val="26"/>
              </w:rPr>
              <w:t>- BCCI</w:t>
            </w:r>
          </w:p>
          <w:p w14:paraId="4103923F" w14:textId="723618A0" w:rsidR="000773C3" w:rsidRPr="002A04E2" w:rsidRDefault="000773C3" w:rsidP="000773C3">
            <w:pPr>
              <w:widowControl w:val="0"/>
              <w:spacing w:before="0"/>
              <w:ind w:firstLine="0"/>
              <w:jc w:val="center"/>
              <w:rPr>
                <w:i/>
                <w:sz w:val="26"/>
                <w:szCs w:val="26"/>
                <w:u w:val="single"/>
              </w:rPr>
            </w:pPr>
            <w:r w:rsidRPr="002A04E2">
              <w:rPr>
                <w:sz w:val="26"/>
                <w:szCs w:val="26"/>
              </w:rPr>
              <w:t>-</w:t>
            </w:r>
            <w:r>
              <w:rPr>
                <w:sz w:val="26"/>
                <w:szCs w:val="26"/>
              </w:rPr>
              <w:t xml:space="preserve"> </w:t>
            </w:r>
            <w:r w:rsidRPr="002A04E2">
              <w:rPr>
                <w:sz w:val="26"/>
                <w:szCs w:val="26"/>
              </w:rPr>
              <w:t xml:space="preserve">DVCTT </w:t>
            </w:r>
            <w:r w:rsidRPr="002A04E2">
              <w:rPr>
                <w:sz w:val="26"/>
                <w:szCs w:val="26"/>
              </w:rPr>
              <w:lastRenderedPageBreak/>
              <w:t>toàn trình</w:t>
            </w:r>
          </w:p>
        </w:tc>
      </w:tr>
      <w:tr w:rsidR="000773C3" w:rsidRPr="002A04E2" w14:paraId="7CCF0B7C" w14:textId="77777777" w:rsidTr="000773C3">
        <w:tc>
          <w:tcPr>
            <w:tcW w:w="605" w:type="dxa"/>
            <w:tcBorders>
              <w:top w:val="single" w:sz="4" w:space="0" w:color="auto"/>
              <w:left w:val="single" w:sz="4" w:space="0" w:color="auto"/>
              <w:bottom w:val="single" w:sz="4" w:space="0" w:color="auto"/>
              <w:right w:val="single" w:sz="4" w:space="0" w:color="auto"/>
            </w:tcBorders>
            <w:vAlign w:val="center"/>
            <w:hideMark/>
          </w:tcPr>
          <w:p w14:paraId="5BF261F8"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lastRenderedPageBreak/>
              <w:t>6</w:t>
            </w:r>
          </w:p>
        </w:tc>
        <w:tc>
          <w:tcPr>
            <w:tcW w:w="1264" w:type="dxa"/>
            <w:tcBorders>
              <w:top w:val="single" w:sz="4" w:space="0" w:color="auto"/>
              <w:left w:val="single" w:sz="4" w:space="0" w:color="auto"/>
              <w:bottom w:val="single" w:sz="4" w:space="0" w:color="auto"/>
              <w:right w:val="single" w:sz="4" w:space="0" w:color="auto"/>
            </w:tcBorders>
            <w:vAlign w:val="center"/>
          </w:tcPr>
          <w:p w14:paraId="7CA55F93" w14:textId="77777777" w:rsidR="000773C3" w:rsidRPr="002A04E2" w:rsidRDefault="000773C3" w:rsidP="000773C3">
            <w:pPr>
              <w:spacing w:before="0"/>
              <w:ind w:firstLine="33"/>
              <w:jc w:val="center"/>
              <w:rPr>
                <w:sz w:val="26"/>
                <w:szCs w:val="26"/>
              </w:rPr>
            </w:pPr>
            <w:r w:rsidRPr="002A04E2">
              <w:rPr>
                <w:sz w:val="26"/>
                <w:szCs w:val="26"/>
              </w:rPr>
              <w:t>1.009762</w:t>
            </w:r>
          </w:p>
        </w:tc>
        <w:tc>
          <w:tcPr>
            <w:tcW w:w="2490" w:type="dxa"/>
            <w:tcBorders>
              <w:top w:val="single" w:sz="4" w:space="0" w:color="auto"/>
              <w:left w:val="single" w:sz="4" w:space="0" w:color="auto"/>
              <w:bottom w:val="single" w:sz="4" w:space="0" w:color="auto"/>
              <w:right w:val="single" w:sz="4" w:space="0" w:color="auto"/>
            </w:tcBorders>
            <w:vAlign w:val="center"/>
          </w:tcPr>
          <w:p w14:paraId="6F508D99" w14:textId="77777777" w:rsidR="000773C3" w:rsidRPr="002A04E2" w:rsidRDefault="000773C3" w:rsidP="000773C3">
            <w:pPr>
              <w:widowControl w:val="0"/>
              <w:spacing w:before="0"/>
              <w:ind w:firstLine="0"/>
              <w:jc w:val="center"/>
              <w:rPr>
                <w:sz w:val="26"/>
                <w:szCs w:val="26"/>
                <w:lang w:val="de-DE"/>
              </w:rPr>
            </w:pPr>
            <w:r w:rsidRPr="002A04E2">
              <w:rPr>
                <w:sz w:val="26"/>
                <w:szCs w:val="26"/>
                <w:lang w:val="de-DE"/>
              </w:rPr>
              <w:t xml:space="preserve">Thủ tục </w:t>
            </w:r>
            <w:r w:rsidRPr="002A04E2">
              <w:rPr>
                <w:bCs/>
                <w:sz w:val="26"/>
                <w:szCs w:val="26"/>
                <w:lang w:val="vi-VN"/>
              </w:rPr>
              <w:t>đ</w:t>
            </w:r>
            <w:r w:rsidRPr="002A04E2">
              <w:rPr>
                <w:bCs/>
                <w:sz w:val="26"/>
                <w:szCs w:val="26"/>
                <w:lang w:val="sv-SE"/>
              </w:rPr>
              <w:t>iều chỉnh dự án đầu tư trong trường hợp nhà đầu tư c</w:t>
            </w:r>
            <w:r w:rsidRPr="002A04E2">
              <w:rPr>
                <w:sz w:val="26"/>
                <w:szCs w:val="26"/>
                <w:shd w:val="clear" w:color="auto" w:fill="FFFFFF"/>
                <w:lang w:val="sv-SE"/>
              </w:rPr>
              <w:t xml:space="preserve">huyển nhượng một phần hoặc toàn bộ dự án đầu tư </w:t>
            </w:r>
            <w:r w:rsidRPr="002A04E2">
              <w:rPr>
                <w:sz w:val="26"/>
                <w:szCs w:val="26"/>
              </w:rPr>
              <w:t>đối với dự án đầu tư thuộc thẩm quyền chấp thuận chủ trương đầu tư của UBND cấp tỉnh hoặc Ban Quản lý</w:t>
            </w:r>
          </w:p>
          <w:p w14:paraId="005528E3" w14:textId="77777777" w:rsidR="000773C3" w:rsidRPr="002A04E2" w:rsidRDefault="000773C3" w:rsidP="000773C3">
            <w:pPr>
              <w:widowControl w:val="0"/>
              <w:tabs>
                <w:tab w:val="left" w:pos="567"/>
              </w:tabs>
              <w:spacing w:before="0"/>
              <w:ind w:firstLine="0"/>
              <w:jc w:val="center"/>
              <w:rPr>
                <w:sz w:val="26"/>
                <w:szCs w:val="26"/>
                <w:lang w:val="sv-SE"/>
              </w:rPr>
            </w:pPr>
          </w:p>
        </w:tc>
        <w:tc>
          <w:tcPr>
            <w:tcW w:w="1006" w:type="dxa"/>
            <w:tcBorders>
              <w:top w:val="single" w:sz="4" w:space="0" w:color="auto"/>
              <w:left w:val="single" w:sz="4" w:space="0" w:color="auto"/>
              <w:bottom w:val="single" w:sz="4" w:space="0" w:color="auto"/>
              <w:right w:val="single" w:sz="4" w:space="0" w:color="auto"/>
            </w:tcBorders>
            <w:vAlign w:val="center"/>
          </w:tcPr>
          <w:p w14:paraId="5E0E3B25" w14:textId="77777777" w:rsidR="000773C3" w:rsidRPr="002A04E2" w:rsidRDefault="000773C3" w:rsidP="000773C3">
            <w:pPr>
              <w:widowControl w:val="0"/>
              <w:spacing w:before="60" w:after="60"/>
              <w:ind w:firstLine="0"/>
              <w:jc w:val="center"/>
              <w:rPr>
                <w:sz w:val="26"/>
                <w:szCs w:val="26"/>
              </w:rPr>
            </w:pPr>
            <w:r w:rsidRPr="002A04E2">
              <w:rPr>
                <w:sz w:val="26"/>
                <w:szCs w:val="26"/>
              </w:rPr>
              <w:t>35 ngày</w:t>
            </w:r>
          </w:p>
        </w:tc>
        <w:tc>
          <w:tcPr>
            <w:tcW w:w="1472" w:type="dxa"/>
            <w:tcBorders>
              <w:top w:val="single" w:sz="4" w:space="0" w:color="auto"/>
              <w:left w:val="single" w:sz="4" w:space="0" w:color="auto"/>
              <w:bottom w:val="single" w:sz="4" w:space="0" w:color="auto"/>
              <w:right w:val="single" w:sz="4" w:space="0" w:color="auto"/>
            </w:tcBorders>
            <w:vAlign w:val="center"/>
          </w:tcPr>
          <w:p w14:paraId="62FFDA80"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0C6E437C"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4021" w:type="dxa"/>
            <w:tcBorders>
              <w:top w:val="single" w:sz="4" w:space="0" w:color="auto"/>
              <w:left w:val="single" w:sz="4" w:space="0" w:color="auto"/>
              <w:bottom w:val="single" w:sz="4" w:space="0" w:color="auto"/>
              <w:right w:val="single" w:sz="4" w:space="0" w:color="auto"/>
            </w:tcBorders>
            <w:vAlign w:val="center"/>
            <w:hideMark/>
          </w:tcPr>
          <w:p w14:paraId="7D1F9D7F"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40EA0CD8"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6DFB901C" w14:textId="77777777" w:rsidR="000773C3" w:rsidRPr="002A04E2" w:rsidRDefault="000773C3" w:rsidP="000773C3">
            <w:pPr>
              <w:widowControl w:val="0"/>
              <w:spacing w:before="0"/>
              <w:ind w:firstLine="0"/>
              <w:rPr>
                <w:sz w:val="26"/>
                <w:szCs w:val="26"/>
              </w:rPr>
            </w:pPr>
            <w:r w:rsidRPr="002A04E2">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tcPr>
          <w:p w14:paraId="45AD519A" w14:textId="77777777" w:rsidR="000773C3" w:rsidRPr="002A04E2" w:rsidRDefault="000773C3" w:rsidP="000773C3">
            <w:pPr>
              <w:spacing w:before="0"/>
              <w:ind w:firstLine="0"/>
              <w:rPr>
                <w:sz w:val="26"/>
                <w:szCs w:val="26"/>
              </w:rPr>
            </w:pPr>
            <w:r w:rsidRPr="002A04E2">
              <w:rPr>
                <w:sz w:val="26"/>
                <w:szCs w:val="26"/>
              </w:rPr>
              <w:t>- Trực tiếp</w:t>
            </w:r>
          </w:p>
          <w:p w14:paraId="25205E3C" w14:textId="77777777" w:rsidR="000773C3" w:rsidRPr="002A04E2" w:rsidRDefault="000773C3" w:rsidP="000773C3">
            <w:pPr>
              <w:spacing w:before="0"/>
              <w:ind w:firstLine="0"/>
              <w:rPr>
                <w:sz w:val="26"/>
                <w:szCs w:val="26"/>
              </w:rPr>
            </w:pPr>
            <w:r w:rsidRPr="002A04E2">
              <w:rPr>
                <w:sz w:val="26"/>
                <w:szCs w:val="26"/>
              </w:rPr>
              <w:t>- BCCI</w:t>
            </w:r>
          </w:p>
          <w:p w14:paraId="40660D88" w14:textId="65CBDCBE" w:rsidR="000773C3" w:rsidRPr="002A04E2" w:rsidRDefault="000773C3" w:rsidP="000773C3">
            <w:pPr>
              <w:widowControl w:val="0"/>
              <w:spacing w:before="0"/>
              <w:ind w:firstLine="0"/>
              <w:rPr>
                <w:sz w:val="26"/>
                <w:szCs w:val="26"/>
              </w:rPr>
            </w:pPr>
            <w:r w:rsidRPr="002A04E2">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2E1D72DB" w14:textId="77777777" w:rsidR="000773C3" w:rsidRPr="002A04E2" w:rsidRDefault="000773C3" w:rsidP="000773C3">
            <w:pPr>
              <w:spacing w:before="0"/>
              <w:ind w:firstLine="0"/>
              <w:rPr>
                <w:sz w:val="26"/>
                <w:szCs w:val="26"/>
              </w:rPr>
            </w:pPr>
            <w:r w:rsidRPr="002A04E2">
              <w:rPr>
                <w:sz w:val="26"/>
                <w:szCs w:val="26"/>
              </w:rPr>
              <w:t>- Trực tiếp</w:t>
            </w:r>
          </w:p>
          <w:p w14:paraId="3ACBFEC5" w14:textId="77777777" w:rsidR="000773C3" w:rsidRPr="002A04E2" w:rsidRDefault="000773C3" w:rsidP="000773C3">
            <w:pPr>
              <w:spacing w:before="0"/>
              <w:ind w:firstLine="0"/>
              <w:rPr>
                <w:sz w:val="26"/>
                <w:szCs w:val="26"/>
              </w:rPr>
            </w:pPr>
            <w:r w:rsidRPr="002A04E2">
              <w:rPr>
                <w:sz w:val="26"/>
                <w:szCs w:val="26"/>
              </w:rPr>
              <w:t>- BCCI</w:t>
            </w:r>
          </w:p>
          <w:p w14:paraId="50342DD4" w14:textId="3EF9A2C9" w:rsidR="000773C3" w:rsidRPr="002A04E2" w:rsidRDefault="000773C3" w:rsidP="000773C3">
            <w:pPr>
              <w:widowControl w:val="0"/>
              <w:spacing w:before="0"/>
              <w:ind w:firstLine="0"/>
              <w:rPr>
                <w:sz w:val="26"/>
                <w:szCs w:val="26"/>
              </w:rPr>
            </w:pPr>
            <w:r w:rsidRPr="002A04E2">
              <w:rPr>
                <w:sz w:val="26"/>
                <w:szCs w:val="26"/>
              </w:rPr>
              <w:t>-</w:t>
            </w:r>
            <w:r>
              <w:rPr>
                <w:sz w:val="26"/>
                <w:szCs w:val="26"/>
              </w:rPr>
              <w:t xml:space="preserve"> </w:t>
            </w:r>
            <w:r w:rsidRPr="002A04E2">
              <w:rPr>
                <w:sz w:val="26"/>
                <w:szCs w:val="26"/>
              </w:rPr>
              <w:t>DVCTT toàn trình</w:t>
            </w:r>
          </w:p>
        </w:tc>
      </w:tr>
      <w:tr w:rsidR="000773C3" w:rsidRPr="002A04E2" w14:paraId="38B52B0C" w14:textId="77777777" w:rsidTr="000773C3">
        <w:tc>
          <w:tcPr>
            <w:tcW w:w="605" w:type="dxa"/>
            <w:tcBorders>
              <w:top w:val="single" w:sz="4" w:space="0" w:color="auto"/>
              <w:left w:val="single" w:sz="4" w:space="0" w:color="auto"/>
              <w:bottom w:val="single" w:sz="4" w:space="0" w:color="auto"/>
              <w:right w:val="single" w:sz="4" w:space="0" w:color="auto"/>
            </w:tcBorders>
            <w:vAlign w:val="center"/>
            <w:hideMark/>
          </w:tcPr>
          <w:p w14:paraId="2DF87C59"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7</w:t>
            </w:r>
          </w:p>
        </w:tc>
        <w:tc>
          <w:tcPr>
            <w:tcW w:w="1264" w:type="dxa"/>
            <w:tcBorders>
              <w:top w:val="single" w:sz="4" w:space="0" w:color="auto"/>
              <w:left w:val="single" w:sz="4" w:space="0" w:color="auto"/>
              <w:bottom w:val="single" w:sz="4" w:space="0" w:color="auto"/>
              <w:right w:val="single" w:sz="4" w:space="0" w:color="auto"/>
            </w:tcBorders>
            <w:vAlign w:val="center"/>
          </w:tcPr>
          <w:p w14:paraId="30C7362E" w14:textId="77777777" w:rsidR="000773C3" w:rsidRPr="002A04E2" w:rsidRDefault="000773C3" w:rsidP="000773C3">
            <w:pPr>
              <w:spacing w:before="0"/>
              <w:ind w:firstLine="33"/>
              <w:jc w:val="center"/>
              <w:rPr>
                <w:sz w:val="26"/>
                <w:szCs w:val="26"/>
              </w:rPr>
            </w:pPr>
            <w:r w:rsidRPr="002A04E2">
              <w:rPr>
                <w:sz w:val="26"/>
                <w:szCs w:val="26"/>
              </w:rPr>
              <w:t>1.009763</w:t>
            </w:r>
          </w:p>
        </w:tc>
        <w:tc>
          <w:tcPr>
            <w:tcW w:w="2490" w:type="dxa"/>
            <w:tcBorders>
              <w:top w:val="single" w:sz="4" w:space="0" w:color="auto"/>
              <w:left w:val="single" w:sz="4" w:space="0" w:color="auto"/>
              <w:bottom w:val="single" w:sz="4" w:space="0" w:color="auto"/>
              <w:right w:val="single" w:sz="4" w:space="0" w:color="auto"/>
            </w:tcBorders>
            <w:vAlign w:val="center"/>
            <w:hideMark/>
          </w:tcPr>
          <w:p w14:paraId="65764000" w14:textId="77777777" w:rsidR="000773C3" w:rsidRPr="002A04E2" w:rsidRDefault="000773C3" w:rsidP="000773C3">
            <w:pPr>
              <w:widowControl w:val="0"/>
              <w:spacing w:before="0"/>
              <w:ind w:firstLine="0"/>
              <w:jc w:val="center"/>
              <w:rPr>
                <w:sz w:val="26"/>
                <w:szCs w:val="26"/>
                <w:lang w:val="de-DE"/>
              </w:rPr>
            </w:pPr>
            <w:r w:rsidRPr="002A04E2">
              <w:rPr>
                <w:sz w:val="26"/>
                <w:szCs w:val="26"/>
                <w:lang w:val="de-DE"/>
              </w:rPr>
              <w:t xml:space="preserve">Thủ tục </w:t>
            </w:r>
            <w:r w:rsidRPr="002A04E2">
              <w:rPr>
                <w:sz w:val="26"/>
                <w:szCs w:val="26"/>
                <w:lang w:val="vi-VN"/>
              </w:rPr>
              <w:t>điều chỉnh dự án đầu tư trong trường hợp nhà đầu tư nhận chuyển nhượng dự án đầu tư là tài sản bảo đảm</w:t>
            </w:r>
            <w:r w:rsidRPr="002A04E2">
              <w:rPr>
                <w:sz w:val="26"/>
                <w:szCs w:val="26"/>
              </w:rPr>
              <w:t xml:space="preserve"> đối với dự án đầu tư thuộc thẩm quyền chấp thuận chủ trương đầu tư của </w:t>
            </w:r>
            <w:r w:rsidRPr="002A04E2">
              <w:rPr>
                <w:sz w:val="26"/>
                <w:szCs w:val="26"/>
              </w:rPr>
              <w:lastRenderedPageBreak/>
              <w:t>UBND cấp tỉnh hoặc Ban Quản lý</w:t>
            </w:r>
          </w:p>
        </w:tc>
        <w:tc>
          <w:tcPr>
            <w:tcW w:w="1006" w:type="dxa"/>
            <w:tcBorders>
              <w:top w:val="single" w:sz="4" w:space="0" w:color="auto"/>
              <w:left w:val="single" w:sz="4" w:space="0" w:color="auto"/>
              <w:bottom w:val="single" w:sz="4" w:space="0" w:color="auto"/>
              <w:right w:val="single" w:sz="4" w:space="0" w:color="auto"/>
            </w:tcBorders>
            <w:vAlign w:val="center"/>
          </w:tcPr>
          <w:p w14:paraId="0482302C" w14:textId="77777777" w:rsidR="000773C3" w:rsidRPr="002A04E2" w:rsidRDefault="000773C3" w:rsidP="000773C3">
            <w:pPr>
              <w:widowControl w:val="0"/>
              <w:spacing w:before="60" w:after="60"/>
              <w:ind w:firstLine="0"/>
              <w:jc w:val="center"/>
              <w:rPr>
                <w:sz w:val="26"/>
                <w:szCs w:val="26"/>
              </w:rPr>
            </w:pPr>
            <w:r w:rsidRPr="002A04E2">
              <w:rPr>
                <w:sz w:val="26"/>
                <w:szCs w:val="26"/>
              </w:rPr>
              <w:lastRenderedPageBreak/>
              <w:t>35 ngày</w:t>
            </w:r>
          </w:p>
        </w:tc>
        <w:tc>
          <w:tcPr>
            <w:tcW w:w="1472" w:type="dxa"/>
            <w:tcBorders>
              <w:top w:val="single" w:sz="4" w:space="0" w:color="auto"/>
              <w:left w:val="single" w:sz="4" w:space="0" w:color="auto"/>
              <w:bottom w:val="single" w:sz="4" w:space="0" w:color="auto"/>
              <w:right w:val="single" w:sz="4" w:space="0" w:color="auto"/>
            </w:tcBorders>
            <w:vAlign w:val="center"/>
          </w:tcPr>
          <w:p w14:paraId="117EB83E"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456ED51A"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4021" w:type="dxa"/>
            <w:tcBorders>
              <w:top w:val="single" w:sz="4" w:space="0" w:color="auto"/>
              <w:left w:val="single" w:sz="4" w:space="0" w:color="auto"/>
              <w:bottom w:val="single" w:sz="4" w:space="0" w:color="auto"/>
              <w:right w:val="single" w:sz="4" w:space="0" w:color="auto"/>
            </w:tcBorders>
            <w:vAlign w:val="center"/>
            <w:hideMark/>
          </w:tcPr>
          <w:p w14:paraId="47F21139"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2C8B9C30"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02F3A72C" w14:textId="77777777" w:rsidR="000773C3" w:rsidRPr="002A04E2" w:rsidRDefault="000773C3" w:rsidP="000773C3">
            <w:pPr>
              <w:widowControl w:val="0"/>
              <w:spacing w:before="0"/>
              <w:ind w:firstLine="0"/>
              <w:rPr>
                <w:sz w:val="26"/>
                <w:szCs w:val="26"/>
              </w:rPr>
            </w:pPr>
            <w:r w:rsidRPr="002A04E2">
              <w:rPr>
                <w:sz w:val="26"/>
                <w:szCs w:val="26"/>
              </w:rPr>
              <w:t xml:space="preserve">- Thông tư số 03/2021/TT-BKHĐT ngày 09/4/2021 của Bộ Kế hoạch và Đầu tư quy định mẫu văn bản, báo cáo liên quan đến hoạt động đầu tư </w:t>
            </w:r>
            <w:r w:rsidRPr="002A04E2">
              <w:rPr>
                <w:sz w:val="26"/>
                <w:szCs w:val="26"/>
              </w:rPr>
              <w:lastRenderedPageBreak/>
              <w:t>tại Việt Nam, đầu tư từ Việt Nam ra 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tcPr>
          <w:p w14:paraId="43A06857" w14:textId="77777777" w:rsidR="000773C3" w:rsidRPr="002A04E2" w:rsidRDefault="000773C3" w:rsidP="000773C3">
            <w:pPr>
              <w:spacing w:before="0"/>
              <w:ind w:firstLine="0"/>
              <w:rPr>
                <w:sz w:val="26"/>
                <w:szCs w:val="26"/>
              </w:rPr>
            </w:pPr>
            <w:r w:rsidRPr="002A04E2">
              <w:rPr>
                <w:sz w:val="26"/>
                <w:szCs w:val="26"/>
              </w:rPr>
              <w:lastRenderedPageBreak/>
              <w:t>- Trực tiếp</w:t>
            </w:r>
          </w:p>
          <w:p w14:paraId="7BCF9D81" w14:textId="77777777" w:rsidR="000773C3" w:rsidRPr="002A04E2" w:rsidRDefault="000773C3" w:rsidP="000773C3">
            <w:pPr>
              <w:spacing w:before="0"/>
              <w:ind w:firstLine="0"/>
              <w:rPr>
                <w:sz w:val="26"/>
                <w:szCs w:val="26"/>
              </w:rPr>
            </w:pPr>
            <w:r w:rsidRPr="002A04E2">
              <w:rPr>
                <w:sz w:val="26"/>
                <w:szCs w:val="26"/>
              </w:rPr>
              <w:t>- BCCI</w:t>
            </w:r>
          </w:p>
          <w:p w14:paraId="6A8D0365" w14:textId="66DA5E23" w:rsidR="000773C3" w:rsidRPr="002A04E2" w:rsidRDefault="000773C3" w:rsidP="000773C3">
            <w:pPr>
              <w:widowControl w:val="0"/>
              <w:spacing w:before="0"/>
              <w:ind w:firstLine="0"/>
              <w:jc w:val="center"/>
              <w:rPr>
                <w:sz w:val="26"/>
                <w:szCs w:val="26"/>
              </w:rPr>
            </w:pPr>
            <w:r w:rsidRPr="002A04E2">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40B05F1D" w14:textId="77777777" w:rsidR="000773C3" w:rsidRPr="002A04E2" w:rsidRDefault="000773C3" w:rsidP="000773C3">
            <w:pPr>
              <w:spacing w:before="0"/>
              <w:ind w:firstLine="0"/>
              <w:rPr>
                <w:sz w:val="26"/>
                <w:szCs w:val="26"/>
              </w:rPr>
            </w:pPr>
            <w:r w:rsidRPr="002A04E2">
              <w:rPr>
                <w:sz w:val="26"/>
                <w:szCs w:val="26"/>
              </w:rPr>
              <w:t>- Trực tiếp</w:t>
            </w:r>
          </w:p>
          <w:p w14:paraId="493DAA22" w14:textId="77777777" w:rsidR="000773C3" w:rsidRPr="002A04E2" w:rsidRDefault="000773C3" w:rsidP="000773C3">
            <w:pPr>
              <w:spacing w:before="0"/>
              <w:ind w:firstLine="0"/>
              <w:rPr>
                <w:sz w:val="26"/>
                <w:szCs w:val="26"/>
              </w:rPr>
            </w:pPr>
            <w:r w:rsidRPr="002A04E2">
              <w:rPr>
                <w:sz w:val="26"/>
                <w:szCs w:val="26"/>
              </w:rPr>
              <w:t>- BCCI</w:t>
            </w:r>
          </w:p>
          <w:p w14:paraId="5C836B38" w14:textId="5DB4C8F2" w:rsidR="000773C3" w:rsidRPr="002A04E2" w:rsidRDefault="000773C3" w:rsidP="000773C3">
            <w:pPr>
              <w:widowControl w:val="0"/>
              <w:spacing w:before="0"/>
              <w:ind w:firstLine="0"/>
              <w:jc w:val="center"/>
              <w:rPr>
                <w:sz w:val="26"/>
                <w:szCs w:val="26"/>
              </w:rPr>
            </w:pPr>
            <w:r w:rsidRPr="002A04E2">
              <w:rPr>
                <w:sz w:val="26"/>
                <w:szCs w:val="26"/>
              </w:rPr>
              <w:t>-</w:t>
            </w:r>
            <w:r>
              <w:rPr>
                <w:sz w:val="26"/>
                <w:szCs w:val="26"/>
              </w:rPr>
              <w:t xml:space="preserve"> </w:t>
            </w:r>
            <w:r w:rsidRPr="002A04E2">
              <w:rPr>
                <w:sz w:val="26"/>
                <w:szCs w:val="26"/>
              </w:rPr>
              <w:t>DVCTT toàn trình</w:t>
            </w:r>
          </w:p>
        </w:tc>
      </w:tr>
      <w:tr w:rsidR="000773C3" w:rsidRPr="002A04E2" w14:paraId="154BAFBC" w14:textId="77777777" w:rsidTr="000773C3">
        <w:tc>
          <w:tcPr>
            <w:tcW w:w="605" w:type="dxa"/>
            <w:tcBorders>
              <w:top w:val="single" w:sz="4" w:space="0" w:color="auto"/>
              <w:left w:val="single" w:sz="4" w:space="0" w:color="auto"/>
              <w:bottom w:val="single" w:sz="4" w:space="0" w:color="auto"/>
              <w:right w:val="single" w:sz="4" w:space="0" w:color="auto"/>
            </w:tcBorders>
            <w:vAlign w:val="center"/>
            <w:hideMark/>
          </w:tcPr>
          <w:p w14:paraId="19412DD3"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8</w:t>
            </w:r>
          </w:p>
        </w:tc>
        <w:tc>
          <w:tcPr>
            <w:tcW w:w="1264" w:type="dxa"/>
            <w:tcBorders>
              <w:top w:val="single" w:sz="4" w:space="0" w:color="auto"/>
              <w:left w:val="single" w:sz="4" w:space="0" w:color="auto"/>
              <w:bottom w:val="single" w:sz="4" w:space="0" w:color="auto"/>
              <w:right w:val="single" w:sz="4" w:space="0" w:color="auto"/>
            </w:tcBorders>
            <w:vAlign w:val="center"/>
          </w:tcPr>
          <w:p w14:paraId="7487AF8C" w14:textId="77777777" w:rsidR="000773C3" w:rsidRPr="002A04E2" w:rsidRDefault="000773C3" w:rsidP="000773C3">
            <w:pPr>
              <w:spacing w:before="0"/>
              <w:ind w:firstLine="33"/>
              <w:jc w:val="center"/>
              <w:rPr>
                <w:sz w:val="26"/>
                <w:szCs w:val="26"/>
              </w:rPr>
            </w:pPr>
            <w:r w:rsidRPr="002A04E2">
              <w:rPr>
                <w:sz w:val="26"/>
                <w:szCs w:val="26"/>
              </w:rPr>
              <w:t>1.009764</w:t>
            </w:r>
          </w:p>
        </w:tc>
        <w:tc>
          <w:tcPr>
            <w:tcW w:w="2490" w:type="dxa"/>
            <w:tcBorders>
              <w:top w:val="single" w:sz="4" w:space="0" w:color="auto"/>
              <w:left w:val="single" w:sz="4" w:space="0" w:color="auto"/>
              <w:bottom w:val="single" w:sz="4" w:space="0" w:color="auto"/>
              <w:right w:val="single" w:sz="4" w:space="0" w:color="auto"/>
            </w:tcBorders>
            <w:vAlign w:val="center"/>
          </w:tcPr>
          <w:p w14:paraId="14667B08" w14:textId="77777777" w:rsidR="000773C3" w:rsidRPr="002A04E2" w:rsidRDefault="000773C3" w:rsidP="000773C3">
            <w:pPr>
              <w:shd w:val="clear" w:color="auto" w:fill="FFFFFF"/>
              <w:spacing w:before="0"/>
              <w:ind w:firstLine="0"/>
              <w:jc w:val="center"/>
              <w:rPr>
                <w:bCs/>
                <w:sz w:val="26"/>
                <w:szCs w:val="26"/>
              </w:rPr>
            </w:pPr>
            <w:r w:rsidRPr="002A04E2">
              <w:rPr>
                <w:sz w:val="26"/>
                <w:szCs w:val="26"/>
                <w:lang w:val="de-DE"/>
              </w:rPr>
              <w:t xml:space="preserve">Thủ tục </w:t>
            </w:r>
            <w:r w:rsidRPr="002A04E2">
              <w:rPr>
                <w:sz w:val="26"/>
                <w:szCs w:val="26"/>
                <w:lang w:val="vi-VN"/>
              </w:rPr>
              <w:t xml:space="preserve">điều chỉnh dự án đầu tư trong trường hợp chia, </w:t>
            </w:r>
            <w:r w:rsidRPr="002A04E2">
              <w:rPr>
                <w:sz w:val="26"/>
                <w:szCs w:val="26"/>
                <w:shd w:val="clear" w:color="auto" w:fill="FFFFFF"/>
                <w:lang w:val="vi-VN"/>
              </w:rPr>
              <w:t>tách</w:t>
            </w:r>
            <w:r w:rsidRPr="002A04E2">
              <w:rPr>
                <w:sz w:val="26"/>
                <w:szCs w:val="26"/>
                <w:shd w:val="clear" w:color="auto" w:fill="FFFFFF"/>
                <w:lang w:val="sv-SE"/>
              </w:rPr>
              <w:t>,</w:t>
            </w:r>
            <w:r w:rsidRPr="002A04E2">
              <w:rPr>
                <w:sz w:val="26"/>
                <w:szCs w:val="26"/>
                <w:shd w:val="clear" w:color="auto" w:fill="FFFFFF"/>
                <w:lang w:val="vi-VN"/>
              </w:rPr>
              <w:t xml:space="preserve"> sáp nhập dự án đầu tư</w:t>
            </w:r>
            <w:r w:rsidRPr="002A04E2">
              <w:rPr>
                <w:sz w:val="26"/>
                <w:szCs w:val="26"/>
                <w:shd w:val="clear" w:color="auto" w:fill="FFFFFF"/>
              </w:rPr>
              <w:t xml:space="preserve"> </w:t>
            </w:r>
            <w:r w:rsidRPr="002A04E2">
              <w:rPr>
                <w:sz w:val="26"/>
                <w:szCs w:val="26"/>
              </w:rPr>
              <w:t>đối với dự án đầu tư thuộc thẩm quyền chấp thuận chủ trương đầu tư của UBND cấp tỉnh hoặc Ban Quản lý</w:t>
            </w:r>
          </w:p>
        </w:tc>
        <w:tc>
          <w:tcPr>
            <w:tcW w:w="1006" w:type="dxa"/>
            <w:tcBorders>
              <w:top w:val="single" w:sz="4" w:space="0" w:color="auto"/>
              <w:left w:val="single" w:sz="4" w:space="0" w:color="auto"/>
              <w:bottom w:val="single" w:sz="4" w:space="0" w:color="auto"/>
              <w:right w:val="single" w:sz="4" w:space="0" w:color="auto"/>
            </w:tcBorders>
            <w:vAlign w:val="center"/>
          </w:tcPr>
          <w:p w14:paraId="3A8AAE69" w14:textId="77777777" w:rsidR="000773C3" w:rsidRPr="002A04E2" w:rsidRDefault="000773C3" w:rsidP="000773C3">
            <w:pPr>
              <w:widowControl w:val="0"/>
              <w:spacing w:before="60" w:after="60"/>
              <w:ind w:firstLine="0"/>
              <w:jc w:val="center"/>
              <w:rPr>
                <w:sz w:val="26"/>
                <w:szCs w:val="26"/>
              </w:rPr>
            </w:pPr>
            <w:r w:rsidRPr="002A04E2">
              <w:rPr>
                <w:sz w:val="26"/>
                <w:szCs w:val="26"/>
              </w:rPr>
              <w:t>35 ngày</w:t>
            </w:r>
          </w:p>
        </w:tc>
        <w:tc>
          <w:tcPr>
            <w:tcW w:w="1472" w:type="dxa"/>
            <w:tcBorders>
              <w:top w:val="single" w:sz="4" w:space="0" w:color="auto"/>
              <w:left w:val="single" w:sz="4" w:space="0" w:color="auto"/>
              <w:bottom w:val="single" w:sz="4" w:space="0" w:color="auto"/>
              <w:right w:val="single" w:sz="4" w:space="0" w:color="auto"/>
            </w:tcBorders>
            <w:vAlign w:val="center"/>
          </w:tcPr>
          <w:p w14:paraId="7551B713"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5AE9584D"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4021" w:type="dxa"/>
            <w:tcBorders>
              <w:top w:val="single" w:sz="4" w:space="0" w:color="auto"/>
              <w:left w:val="single" w:sz="4" w:space="0" w:color="auto"/>
              <w:bottom w:val="single" w:sz="4" w:space="0" w:color="auto"/>
              <w:right w:val="single" w:sz="4" w:space="0" w:color="auto"/>
            </w:tcBorders>
            <w:vAlign w:val="center"/>
            <w:hideMark/>
          </w:tcPr>
          <w:p w14:paraId="44ED5A50"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60AE8ED2"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23A9ED60" w14:textId="77777777" w:rsidR="000773C3" w:rsidRPr="002A04E2" w:rsidRDefault="000773C3" w:rsidP="000773C3">
            <w:pPr>
              <w:widowControl w:val="0"/>
              <w:spacing w:before="0"/>
              <w:ind w:firstLine="0"/>
              <w:rPr>
                <w:sz w:val="26"/>
                <w:szCs w:val="26"/>
              </w:rPr>
            </w:pPr>
            <w:r w:rsidRPr="002A04E2">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hideMark/>
          </w:tcPr>
          <w:p w14:paraId="0261FC3A" w14:textId="77777777" w:rsidR="000773C3" w:rsidRPr="002A04E2" w:rsidRDefault="000773C3" w:rsidP="000773C3">
            <w:pPr>
              <w:spacing w:before="0"/>
              <w:ind w:firstLine="0"/>
              <w:rPr>
                <w:sz w:val="26"/>
                <w:szCs w:val="26"/>
              </w:rPr>
            </w:pPr>
            <w:r w:rsidRPr="002A04E2">
              <w:rPr>
                <w:sz w:val="26"/>
                <w:szCs w:val="26"/>
              </w:rPr>
              <w:t>- Trực tiếp</w:t>
            </w:r>
          </w:p>
          <w:p w14:paraId="0415DEDE" w14:textId="77777777" w:rsidR="000773C3" w:rsidRPr="002A04E2" w:rsidRDefault="000773C3" w:rsidP="000773C3">
            <w:pPr>
              <w:spacing w:before="0"/>
              <w:ind w:firstLine="0"/>
              <w:rPr>
                <w:sz w:val="26"/>
                <w:szCs w:val="26"/>
              </w:rPr>
            </w:pPr>
            <w:r w:rsidRPr="002A04E2">
              <w:rPr>
                <w:sz w:val="26"/>
                <w:szCs w:val="26"/>
              </w:rPr>
              <w:t>- BCCI</w:t>
            </w:r>
          </w:p>
          <w:p w14:paraId="0BE97A71" w14:textId="56139B0E" w:rsidR="000773C3" w:rsidRPr="002A04E2" w:rsidRDefault="000773C3" w:rsidP="000773C3">
            <w:pPr>
              <w:widowControl w:val="0"/>
              <w:spacing w:before="0"/>
              <w:ind w:firstLine="0"/>
              <w:jc w:val="center"/>
              <w:rPr>
                <w:sz w:val="26"/>
                <w:szCs w:val="26"/>
              </w:rPr>
            </w:pPr>
            <w:r w:rsidRPr="002A04E2">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5B047AC4" w14:textId="77777777" w:rsidR="000773C3" w:rsidRPr="002A04E2" w:rsidRDefault="000773C3" w:rsidP="000773C3">
            <w:pPr>
              <w:spacing w:before="0"/>
              <w:ind w:firstLine="0"/>
              <w:rPr>
                <w:sz w:val="26"/>
                <w:szCs w:val="26"/>
              </w:rPr>
            </w:pPr>
            <w:r w:rsidRPr="002A04E2">
              <w:rPr>
                <w:sz w:val="26"/>
                <w:szCs w:val="26"/>
              </w:rPr>
              <w:t>- Trực tiếp</w:t>
            </w:r>
          </w:p>
          <w:p w14:paraId="55E69528" w14:textId="77777777" w:rsidR="000773C3" w:rsidRPr="002A04E2" w:rsidRDefault="000773C3" w:rsidP="000773C3">
            <w:pPr>
              <w:spacing w:before="0"/>
              <w:ind w:firstLine="0"/>
              <w:rPr>
                <w:sz w:val="26"/>
                <w:szCs w:val="26"/>
              </w:rPr>
            </w:pPr>
            <w:r w:rsidRPr="002A04E2">
              <w:rPr>
                <w:sz w:val="26"/>
                <w:szCs w:val="26"/>
              </w:rPr>
              <w:t>- BCCI</w:t>
            </w:r>
          </w:p>
          <w:p w14:paraId="40D70E48" w14:textId="09F50536" w:rsidR="000773C3" w:rsidRPr="002A04E2" w:rsidRDefault="000773C3" w:rsidP="000773C3">
            <w:pPr>
              <w:widowControl w:val="0"/>
              <w:spacing w:before="0"/>
              <w:ind w:firstLine="0"/>
              <w:jc w:val="center"/>
              <w:rPr>
                <w:sz w:val="26"/>
                <w:szCs w:val="26"/>
              </w:rPr>
            </w:pPr>
            <w:r w:rsidRPr="002A04E2">
              <w:rPr>
                <w:sz w:val="26"/>
                <w:szCs w:val="26"/>
              </w:rPr>
              <w:t>-</w:t>
            </w:r>
            <w:r>
              <w:rPr>
                <w:sz w:val="26"/>
                <w:szCs w:val="26"/>
              </w:rPr>
              <w:t xml:space="preserve"> </w:t>
            </w:r>
            <w:r w:rsidRPr="002A04E2">
              <w:rPr>
                <w:sz w:val="26"/>
                <w:szCs w:val="26"/>
              </w:rPr>
              <w:t>DVCTT toàn trình</w:t>
            </w:r>
          </w:p>
        </w:tc>
      </w:tr>
      <w:tr w:rsidR="000773C3" w:rsidRPr="002A04E2" w14:paraId="2938E6AC" w14:textId="77777777" w:rsidTr="000773C3">
        <w:tc>
          <w:tcPr>
            <w:tcW w:w="605" w:type="dxa"/>
            <w:tcBorders>
              <w:top w:val="single" w:sz="4" w:space="0" w:color="auto"/>
              <w:left w:val="single" w:sz="4" w:space="0" w:color="auto"/>
              <w:bottom w:val="single" w:sz="4" w:space="0" w:color="auto"/>
              <w:right w:val="single" w:sz="4" w:space="0" w:color="auto"/>
            </w:tcBorders>
            <w:vAlign w:val="center"/>
            <w:hideMark/>
          </w:tcPr>
          <w:p w14:paraId="13A16F07"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9</w:t>
            </w:r>
          </w:p>
        </w:tc>
        <w:tc>
          <w:tcPr>
            <w:tcW w:w="1264" w:type="dxa"/>
            <w:tcBorders>
              <w:top w:val="single" w:sz="4" w:space="0" w:color="auto"/>
              <w:left w:val="single" w:sz="4" w:space="0" w:color="auto"/>
              <w:bottom w:val="single" w:sz="4" w:space="0" w:color="auto"/>
              <w:right w:val="single" w:sz="4" w:space="0" w:color="auto"/>
            </w:tcBorders>
            <w:vAlign w:val="center"/>
          </w:tcPr>
          <w:p w14:paraId="332D2E12" w14:textId="77777777" w:rsidR="000773C3" w:rsidRPr="002A04E2" w:rsidRDefault="000773C3" w:rsidP="000773C3">
            <w:pPr>
              <w:spacing w:before="0"/>
              <w:ind w:firstLine="33"/>
              <w:jc w:val="center"/>
              <w:rPr>
                <w:sz w:val="26"/>
                <w:szCs w:val="26"/>
              </w:rPr>
            </w:pPr>
            <w:r w:rsidRPr="002A04E2">
              <w:rPr>
                <w:sz w:val="26"/>
                <w:szCs w:val="26"/>
              </w:rPr>
              <w:t>1.009765</w:t>
            </w:r>
          </w:p>
        </w:tc>
        <w:tc>
          <w:tcPr>
            <w:tcW w:w="2490" w:type="dxa"/>
            <w:tcBorders>
              <w:top w:val="single" w:sz="4" w:space="0" w:color="auto"/>
              <w:left w:val="single" w:sz="4" w:space="0" w:color="auto"/>
              <w:bottom w:val="single" w:sz="4" w:space="0" w:color="auto"/>
              <w:right w:val="single" w:sz="4" w:space="0" w:color="auto"/>
            </w:tcBorders>
            <w:vAlign w:val="center"/>
            <w:hideMark/>
          </w:tcPr>
          <w:p w14:paraId="674D29CD" w14:textId="77777777" w:rsidR="000773C3" w:rsidRPr="002A04E2" w:rsidRDefault="000773C3" w:rsidP="000773C3">
            <w:pPr>
              <w:shd w:val="clear" w:color="auto" w:fill="FFFFFF"/>
              <w:spacing w:before="0"/>
              <w:ind w:firstLine="0"/>
              <w:jc w:val="center"/>
              <w:rPr>
                <w:bCs/>
                <w:sz w:val="26"/>
                <w:szCs w:val="26"/>
              </w:rPr>
            </w:pPr>
            <w:r w:rsidRPr="002A04E2">
              <w:rPr>
                <w:sz w:val="26"/>
                <w:szCs w:val="26"/>
              </w:rPr>
              <w:t xml:space="preserve">Thủ tục </w:t>
            </w:r>
            <w:r w:rsidRPr="002A04E2">
              <w:rPr>
                <w:sz w:val="26"/>
                <w:szCs w:val="26"/>
                <w:lang w:val="vi-VN"/>
              </w:rPr>
              <w:t>điều chỉnh dự án đầu tư trong trường hợp chia, tách, hợp nhất, sáp nhập, chuyển đ</w:t>
            </w:r>
            <w:r w:rsidRPr="002A04E2">
              <w:rPr>
                <w:sz w:val="26"/>
                <w:szCs w:val="26"/>
                <w:lang w:val="sv-SE"/>
              </w:rPr>
              <w:t>ổ</w:t>
            </w:r>
            <w:r w:rsidRPr="002A04E2">
              <w:rPr>
                <w:sz w:val="26"/>
                <w:szCs w:val="26"/>
                <w:lang w:val="vi-VN"/>
              </w:rPr>
              <w:t>i loại hình tổ chức kinh tế</w:t>
            </w:r>
            <w:r w:rsidRPr="002A04E2">
              <w:rPr>
                <w:sz w:val="26"/>
                <w:szCs w:val="26"/>
              </w:rPr>
              <w:t xml:space="preserve"> đối với dự án đầu tư thuộc thẩm quyền chấp thuận chủ trương đầu tư của UBND cấp tỉnh hoặc Ban Quản lý</w:t>
            </w:r>
          </w:p>
        </w:tc>
        <w:tc>
          <w:tcPr>
            <w:tcW w:w="1006" w:type="dxa"/>
            <w:tcBorders>
              <w:top w:val="single" w:sz="4" w:space="0" w:color="auto"/>
              <w:left w:val="single" w:sz="4" w:space="0" w:color="auto"/>
              <w:bottom w:val="single" w:sz="4" w:space="0" w:color="auto"/>
              <w:right w:val="single" w:sz="4" w:space="0" w:color="auto"/>
            </w:tcBorders>
            <w:vAlign w:val="center"/>
          </w:tcPr>
          <w:p w14:paraId="16497F55" w14:textId="77777777" w:rsidR="000773C3" w:rsidRPr="002A04E2" w:rsidRDefault="000773C3" w:rsidP="000773C3">
            <w:pPr>
              <w:widowControl w:val="0"/>
              <w:spacing w:before="60" w:after="60"/>
              <w:ind w:firstLine="0"/>
              <w:jc w:val="center"/>
              <w:rPr>
                <w:sz w:val="26"/>
                <w:szCs w:val="26"/>
              </w:rPr>
            </w:pPr>
            <w:r w:rsidRPr="002A04E2">
              <w:rPr>
                <w:sz w:val="26"/>
                <w:szCs w:val="26"/>
              </w:rPr>
              <w:t>35 ngày</w:t>
            </w:r>
          </w:p>
        </w:tc>
        <w:tc>
          <w:tcPr>
            <w:tcW w:w="1472" w:type="dxa"/>
            <w:tcBorders>
              <w:top w:val="single" w:sz="4" w:space="0" w:color="auto"/>
              <w:left w:val="single" w:sz="4" w:space="0" w:color="auto"/>
              <w:bottom w:val="single" w:sz="4" w:space="0" w:color="auto"/>
              <w:right w:val="single" w:sz="4" w:space="0" w:color="auto"/>
            </w:tcBorders>
            <w:vAlign w:val="center"/>
          </w:tcPr>
          <w:p w14:paraId="1CA69BE6"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3EB78CFD"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4021" w:type="dxa"/>
            <w:tcBorders>
              <w:top w:val="single" w:sz="4" w:space="0" w:color="auto"/>
              <w:left w:val="single" w:sz="4" w:space="0" w:color="auto"/>
              <w:bottom w:val="single" w:sz="4" w:space="0" w:color="auto"/>
              <w:right w:val="single" w:sz="4" w:space="0" w:color="auto"/>
            </w:tcBorders>
            <w:vAlign w:val="center"/>
            <w:hideMark/>
          </w:tcPr>
          <w:p w14:paraId="22A895DC"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3889EB7E"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1E1C210F" w14:textId="77777777" w:rsidR="000773C3" w:rsidRPr="002A04E2" w:rsidRDefault="000773C3" w:rsidP="000773C3">
            <w:pPr>
              <w:widowControl w:val="0"/>
              <w:spacing w:before="0"/>
              <w:ind w:firstLine="0"/>
              <w:rPr>
                <w:sz w:val="26"/>
                <w:szCs w:val="26"/>
              </w:rPr>
            </w:pPr>
            <w:r w:rsidRPr="002A04E2">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hideMark/>
          </w:tcPr>
          <w:p w14:paraId="4515DE94" w14:textId="77777777" w:rsidR="000773C3" w:rsidRPr="002A04E2" w:rsidRDefault="000773C3" w:rsidP="000773C3">
            <w:pPr>
              <w:spacing w:before="0"/>
              <w:ind w:firstLine="0"/>
              <w:rPr>
                <w:sz w:val="26"/>
                <w:szCs w:val="26"/>
              </w:rPr>
            </w:pPr>
            <w:r w:rsidRPr="002A04E2">
              <w:rPr>
                <w:sz w:val="26"/>
                <w:szCs w:val="26"/>
              </w:rPr>
              <w:t>- Trực tiếp</w:t>
            </w:r>
          </w:p>
          <w:p w14:paraId="7308B758" w14:textId="77777777" w:rsidR="000773C3" w:rsidRPr="002A04E2" w:rsidRDefault="000773C3" w:rsidP="000773C3">
            <w:pPr>
              <w:spacing w:before="0"/>
              <w:ind w:firstLine="0"/>
              <w:rPr>
                <w:sz w:val="26"/>
                <w:szCs w:val="26"/>
              </w:rPr>
            </w:pPr>
            <w:r w:rsidRPr="002A04E2">
              <w:rPr>
                <w:sz w:val="26"/>
                <w:szCs w:val="26"/>
              </w:rPr>
              <w:t>- BCCI</w:t>
            </w:r>
          </w:p>
          <w:p w14:paraId="488E5A1B" w14:textId="306E942B" w:rsidR="000773C3" w:rsidRPr="002A04E2" w:rsidRDefault="000773C3" w:rsidP="000773C3">
            <w:pPr>
              <w:widowControl w:val="0"/>
              <w:spacing w:before="0"/>
              <w:ind w:firstLine="0"/>
              <w:jc w:val="center"/>
              <w:rPr>
                <w:sz w:val="26"/>
                <w:szCs w:val="26"/>
              </w:rPr>
            </w:pPr>
            <w:r w:rsidRPr="002A04E2">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647B71FC" w14:textId="77777777" w:rsidR="000773C3" w:rsidRPr="002A04E2" w:rsidRDefault="000773C3" w:rsidP="000773C3">
            <w:pPr>
              <w:spacing w:before="0"/>
              <w:ind w:firstLine="0"/>
              <w:rPr>
                <w:sz w:val="26"/>
                <w:szCs w:val="26"/>
              </w:rPr>
            </w:pPr>
            <w:r w:rsidRPr="002A04E2">
              <w:rPr>
                <w:sz w:val="26"/>
                <w:szCs w:val="26"/>
              </w:rPr>
              <w:t>- Trực tiếp</w:t>
            </w:r>
          </w:p>
          <w:p w14:paraId="6ED0C535" w14:textId="77777777" w:rsidR="000773C3" w:rsidRPr="002A04E2" w:rsidRDefault="000773C3" w:rsidP="000773C3">
            <w:pPr>
              <w:spacing w:before="0"/>
              <w:ind w:firstLine="0"/>
              <w:rPr>
                <w:sz w:val="26"/>
                <w:szCs w:val="26"/>
              </w:rPr>
            </w:pPr>
            <w:r w:rsidRPr="002A04E2">
              <w:rPr>
                <w:sz w:val="26"/>
                <w:szCs w:val="26"/>
              </w:rPr>
              <w:t>- BCCI</w:t>
            </w:r>
          </w:p>
          <w:p w14:paraId="3ABABEDD" w14:textId="5A2A7B56" w:rsidR="000773C3" w:rsidRPr="002A04E2" w:rsidRDefault="000773C3" w:rsidP="000773C3">
            <w:pPr>
              <w:widowControl w:val="0"/>
              <w:spacing w:before="0"/>
              <w:ind w:firstLine="0"/>
              <w:jc w:val="center"/>
              <w:rPr>
                <w:sz w:val="26"/>
                <w:szCs w:val="26"/>
              </w:rPr>
            </w:pPr>
            <w:r w:rsidRPr="002A04E2">
              <w:rPr>
                <w:sz w:val="26"/>
                <w:szCs w:val="26"/>
              </w:rPr>
              <w:t>-</w:t>
            </w:r>
            <w:r>
              <w:rPr>
                <w:sz w:val="26"/>
                <w:szCs w:val="26"/>
              </w:rPr>
              <w:t xml:space="preserve"> </w:t>
            </w:r>
            <w:r w:rsidRPr="002A04E2">
              <w:rPr>
                <w:sz w:val="26"/>
                <w:szCs w:val="26"/>
              </w:rPr>
              <w:t>DVCTT toàn trình</w:t>
            </w:r>
          </w:p>
        </w:tc>
      </w:tr>
      <w:tr w:rsidR="000773C3" w:rsidRPr="002A04E2" w14:paraId="275B4B71" w14:textId="77777777" w:rsidTr="000773C3">
        <w:tc>
          <w:tcPr>
            <w:tcW w:w="605" w:type="dxa"/>
            <w:tcBorders>
              <w:top w:val="single" w:sz="4" w:space="0" w:color="auto"/>
              <w:left w:val="single" w:sz="4" w:space="0" w:color="auto"/>
              <w:bottom w:val="single" w:sz="4" w:space="0" w:color="auto"/>
              <w:right w:val="single" w:sz="4" w:space="0" w:color="auto"/>
            </w:tcBorders>
            <w:vAlign w:val="center"/>
            <w:hideMark/>
          </w:tcPr>
          <w:p w14:paraId="06F62BC8"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10</w:t>
            </w:r>
          </w:p>
        </w:tc>
        <w:tc>
          <w:tcPr>
            <w:tcW w:w="1264" w:type="dxa"/>
            <w:tcBorders>
              <w:top w:val="single" w:sz="4" w:space="0" w:color="auto"/>
              <w:left w:val="single" w:sz="4" w:space="0" w:color="auto"/>
              <w:bottom w:val="single" w:sz="4" w:space="0" w:color="auto"/>
              <w:right w:val="single" w:sz="4" w:space="0" w:color="auto"/>
            </w:tcBorders>
            <w:vAlign w:val="center"/>
          </w:tcPr>
          <w:p w14:paraId="2CFA3C39" w14:textId="77777777" w:rsidR="000773C3" w:rsidRPr="002A04E2" w:rsidRDefault="000773C3" w:rsidP="000773C3">
            <w:pPr>
              <w:spacing w:before="0"/>
              <w:ind w:firstLine="33"/>
              <w:jc w:val="center"/>
              <w:rPr>
                <w:sz w:val="26"/>
                <w:szCs w:val="26"/>
              </w:rPr>
            </w:pPr>
            <w:r w:rsidRPr="002A04E2">
              <w:rPr>
                <w:sz w:val="26"/>
                <w:szCs w:val="26"/>
              </w:rPr>
              <w:t>1.009766</w:t>
            </w:r>
          </w:p>
        </w:tc>
        <w:tc>
          <w:tcPr>
            <w:tcW w:w="2490" w:type="dxa"/>
            <w:tcBorders>
              <w:top w:val="single" w:sz="4" w:space="0" w:color="auto"/>
              <w:left w:val="single" w:sz="4" w:space="0" w:color="auto"/>
              <w:bottom w:val="single" w:sz="4" w:space="0" w:color="auto"/>
              <w:right w:val="single" w:sz="4" w:space="0" w:color="auto"/>
            </w:tcBorders>
            <w:vAlign w:val="center"/>
          </w:tcPr>
          <w:p w14:paraId="16E522C3" w14:textId="77777777" w:rsidR="000773C3" w:rsidRPr="002A04E2" w:rsidRDefault="000773C3" w:rsidP="000773C3">
            <w:pPr>
              <w:shd w:val="clear" w:color="auto" w:fill="FFFFFF"/>
              <w:spacing w:before="0"/>
              <w:ind w:firstLine="0"/>
              <w:jc w:val="center"/>
              <w:rPr>
                <w:strike/>
                <w:sz w:val="26"/>
                <w:szCs w:val="26"/>
                <w:shd w:val="clear" w:color="auto" w:fill="FFFFFF"/>
              </w:rPr>
            </w:pPr>
            <w:r w:rsidRPr="002A04E2">
              <w:rPr>
                <w:sz w:val="26"/>
                <w:szCs w:val="26"/>
                <w:lang w:val="de-DE"/>
              </w:rPr>
              <w:t xml:space="preserve">Thủ tục </w:t>
            </w:r>
            <w:r w:rsidRPr="002A04E2">
              <w:rPr>
                <w:sz w:val="26"/>
                <w:szCs w:val="26"/>
                <w:lang w:val="vi-VN"/>
              </w:rPr>
              <w:t xml:space="preserve">điều chỉnh dự án đầu tư trong trường hợp </w:t>
            </w:r>
            <w:r w:rsidRPr="002A04E2">
              <w:rPr>
                <w:sz w:val="26"/>
                <w:szCs w:val="26"/>
                <w:shd w:val="clear" w:color="auto" w:fill="FFFFFF"/>
                <w:lang w:val="vi-VN"/>
              </w:rPr>
              <w:t xml:space="preserve">sử dụng </w:t>
            </w:r>
            <w:r w:rsidRPr="002A04E2">
              <w:rPr>
                <w:sz w:val="26"/>
                <w:szCs w:val="26"/>
                <w:shd w:val="clear" w:color="auto" w:fill="FFFFFF"/>
                <w:lang w:val="sv-SE"/>
              </w:rPr>
              <w:t xml:space="preserve">quyền sử dụng </w:t>
            </w:r>
            <w:r w:rsidRPr="002A04E2">
              <w:rPr>
                <w:sz w:val="26"/>
                <w:szCs w:val="26"/>
                <w:shd w:val="clear" w:color="auto" w:fill="FFFFFF"/>
                <w:lang w:val="vi-VN"/>
              </w:rPr>
              <w:t>đất</w:t>
            </w:r>
            <w:r w:rsidRPr="002A04E2">
              <w:rPr>
                <w:sz w:val="26"/>
                <w:szCs w:val="26"/>
                <w:shd w:val="clear" w:color="auto" w:fill="FFFFFF"/>
                <w:lang w:val="sv-SE"/>
              </w:rPr>
              <w:t>,</w:t>
            </w:r>
            <w:r w:rsidRPr="002A04E2">
              <w:rPr>
                <w:sz w:val="26"/>
                <w:szCs w:val="26"/>
                <w:shd w:val="clear" w:color="auto" w:fill="FFFFFF"/>
                <w:lang w:val="vi-VN"/>
              </w:rPr>
              <w:t xml:space="preserve"> tài sản gắn liền với đất thuộc dự án đầu </w:t>
            </w:r>
            <w:r w:rsidRPr="002A04E2">
              <w:rPr>
                <w:sz w:val="26"/>
                <w:szCs w:val="26"/>
                <w:shd w:val="clear" w:color="auto" w:fill="FFFFFF"/>
                <w:lang w:val="vi-VN"/>
              </w:rPr>
              <w:lastRenderedPageBreak/>
              <w:t xml:space="preserve">tư </w:t>
            </w:r>
            <w:r w:rsidRPr="002A04E2">
              <w:rPr>
                <w:sz w:val="26"/>
                <w:szCs w:val="26"/>
                <w:shd w:val="clear" w:color="auto" w:fill="FFFFFF"/>
                <w:lang w:val="sv-SE"/>
              </w:rPr>
              <w:t xml:space="preserve">để góp vốn vào doanh nghiệp </w:t>
            </w:r>
            <w:r w:rsidRPr="002A04E2">
              <w:rPr>
                <w:sz w:val="26"/>
                <w:szCs w:val="26"/>
              </w:rPr>
              <w:t>đối với dự án đầu tư thuộc thẩm quyền chấp thuận chủ trương đầu tư của UBND cấp tỉnh hoặc Ban Quản lý</w:t>
            </w:r>
          </w:p>
        </w:tc>
        <w:tc>
          <w:tcPr>
            <w:tcW w:w="1006" w:type="dxa"/>
            <w:tcBorders>
              <w:top w:val="single" w:sz="4" w:space="0" w:color="auto"/>
              <w:left w:val="single" w:sz="4" w:space="0" w:color="auto"/>
              <w:bottom w:val="single" w:sz="4" w:space="0" w:color="auto"/>
              <w:right w:val="single" w:sz="4" w:space="0" w:color="auto"/>
            </w:tcBorders>
            <w:vAlign w:val="center"/>
          </w:tcPr>
          <w:p w14:paraId="6F735453" w14:textId="77777777" w:rsidR="000773C3" w:rsidRPr="002A04E2" w:rsidRDefault="000773C3" w:rsidP="000773C3">
            <w:pPr>
              <w:widowControl w:val="0"/>
              <w:spacing w:before="60" w:after="60"/>
              <w:ind w:firstLine="0"/>
              <w:jc w:val="center"/>
              <w:rPr>
                <w:sz w:val="26"/>
                <w:szCs w:val="26"/>
              </w:rPr>
            </w:pPr>
            <w:r w:rsidRPr="002A04E2">
              <w:rPr>
                <w:sz w:val="26"/>
                <w:szCs w:val="26"/>
              </w:rPr>
              <w:lastRenderedPageBreak/>
              <w:t>35 ngày</w:t>
            </w:r>
          </w:p>
        </w:tc>
        <w:tc>
          <w:tcPr>
            <w:tcW w:w="1472" w:type="dxa"/>
            <w:tcBorders>
              <w:top w:val="single" w:sz="4" w:space="0" w:color="auto"/>
              <w:left w:val="single" w:sz="4" w:space="0" w:color="auto"/>
              <w:bottom w:val="single" w:sz="4" w:space="0" w:color="auto"/>
              <w:right w:val="single" w:sz="4" w:space="0" w:color="auto"/>
            </w:tcBorders>
            <w:vAlign w:val="center"/>
          </w:tcPr>
          <w:p w14:paraId="3676EAEA"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0B1EE91B"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4021" w:type="dxa"/>
            <w:tcBorders>
              <w:top w:val="single" w:sz="4" w:space="0" w:color="auto"/>
              <w:left w:val="single" w:sz="4" w:space="0" w:color="auto"/>
              <w:bottom w:val="single" w:sz="4" w:space="0" w:color="auto"/>
              <w:right w:val="single" w:sz="4" w:space="0" w:color="auto"/>
            </w:tcBorders>
            <w:vAlign w:val="center"/>
            <w:hideMark/>
          </w:tcPr>
          <w:p w14:paraId="3BE158F9"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4F1F09B8"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74C4B9B2" w14:textId="77777777" w:rsidR="000773C3" w:rsidRPr="002A04E2" w:rsidRDefault="000773C3" w:rsidP="000773C3">
            <w:pPr>
              <w:widowControl w:val="0"/>
              <w:spacing w:before="0"/>
              <w:ind w:firstLine="0"/>
              <w:rPr>
                <w:sz w:val="26"/>
                <w:szCs w:val="26"/>
              </w:rPr>
            </w:pPr>
            <w:r w:rsidRPr="002A04E2">
              <w:rPr>
                <w:sz w:val="26"/>
                <w:szCs w:val="26"/>
              </w:rPr>
              <w:lastRenderedPageBreak/>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hideMark/>
          </w:tcPr>
          <w:p w14:paraId="5A0E86FF" w14:textId="77777777" w:rsidR="000773C3" w:rsidRPr="002A04E2" w:rsidRDefault="000773C3" w:rsidP="000773C3">
            <w:pPr>
              <w:spacing w:before="0"/>
              <w:ind w:firstLine="0"/>
              <w:rPr>
                <w:sz w:val="26"/>
                <w:szCs w:val="26"/>
              </w:rPr>
            </w:pPr>
            <w:r w:rsidRPr="002A04E2">
              <w:rPr>
                <w:sz w:val="26"/>
                <w:szCs w:val="26"/>
              </w:rPr>
              <w:lastRenderedPageBreak/>
              <w:t>- Trực tiếp</w:t>
            </w:r>
          </w:p>
          <w:p w14:paraId="7A5DD04E" w14:textId="77777777" w:rsidR="000773C3" w:rsidRPr="002A04E2" w:rsidRDefault="000773C3" w:rsidP="000773C3">
            <w:pPr>
              <w:spacing w:before="0"/>
              <w:ind w:firstLine="0"/>
              <w:rPr>
                <w:sz w:val="26"/>
                <w:szCs w:val="26"/>
              </w:rPr>
            </w:pPr>
            <w:r w:rsidRPr="002A04E2">
              <w:rPr>
                <w:sz w:val="26"/>
                <w:szCs w:val="26"/>
              </w:rPr>
              <w:t>- BCCI</w:t>
            </w:r>
          </w:p>
          <w:p w14:paraId="50FAD196" w14:textId="7C0D4136" w:rsidR="000773C3" w:rsidRPr="002A04E2" w:rsidRDefault="000773C3" w:rsidP="000773C3">
            <w:pPr>
              <w:widowControl w:val="0"/>
              <w:spacing w:before="0"/>
              <w:ind w:firstLine="0"/>
              <w:jc w:val="center"/>
              <w:rPr>
                <w:sz w:val="26"/>
                <w:szCs w:val="26"/>
              </w:rPr>
            </w:pPr>
            <w:r w:rsidRPr="002A04E2">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3E51D451" w14:textId="77777777" w:rsidR="000773C3" w:rsidRPr="002A04E2" w:rsidRDefault="000773C3" w:rsidP="000773C3">
            <w:pPr>
              <w:spacing w:before="0"/>
              <w:ind w:firstLine="0"/>
              <w:rPr>
                <w:sz w:val="26"/>
                <w:szCs w:val="26"/>
              </w:rPr>
            </w:pPr>
            <w:r w:rsidRPr="002A04E2">
              <w:rPr>
                <w:sz w:val="26"/>
                <w:szCs w:val="26"/>
              </w:rPr>
              <w:t>- Trực tiếp</w:t>
            </w:r>
          </w:p>
          <w:p w14:paraId="644AFFFD" w14:textId="77777777" w:rsidR="000773C3" w:rsidRPr="002A04E2" w:rsidRDefault="000773C3" w:rsidP="000773C3">
            <w:pPr>
              <w:spacing w:before="0"/>
              <w:ind w:firstLine="0"/>
              <w:rPr>
                <w:sz w:val="26"/>
                <w:szCs w:val="26"/>
              </w:rPr>
            </w:pPr>
            <w:r w:rsidRPr="002A04E2">
              <w:rPr>
                <w:sz w:val="26"/>
                <w:szCs w:val="26"/>
              </w:rPr>
              <w:t>- BCCI</w:t>
            </w:r>
          </w:p>
          <w:p w14:paraId="1F9EBA3C" w14:textId="2C4B8193" w:rsidR="000773C3" w:rsidRPr="002A04E2" w:rsidRDefault="000773C3" w:rsidP="000773C3">
            <w:pPr>
              <w:widowControl w:val="0"/>
              <w:spacing w:before="0"/>
              <w:ind w:firstLine="0"/>
              <w:jc w:val="center"/>
              <w:rPr>
                <w:sz w:val="26"/>
                <w:szCs w:val="26"/>
              </w:rPr>
            </w:pPr>
            <w:r w:rsidRPr="002A04E2">
              <w:rPr>
                <w:sz w:val="26"/>
                <w:szCs w:val="26"/>
              </w:rPr>
              <w:t>-</w:t>
            </w:r>
            <w:r>
              <w:rPr>
                <w:sz w:val="26"/>
                <w:szCs w:val="26"/>
              </w:rPr>
              <w:t xml:space="preserve"> </w:t>
            </w:r>
            <w:r w:rsidRPr="002A04E2">
              <w:rPr>
                <w:sz w:val="26"/>
                <w:szCs w:val="26"/>
              </w:rPr>
              <w:t>DVCTT toàn trình</w:t>
            </w:r>
          </w:p>
        </w:tc>
      </w:tr>
      <w:tr w:rsidR="000773C3" w:rsidRPr="002A04E2" w14:paraId="1B367710" w14:textId="77777777" w:rsidTr="000773C3">
        <w:tc>
          <w:tcPr>
            <w:tcW w:w="605" w:type="dxa"/>
            <w:tcBorders>
              <w:top w:val="single" w:sz="4" w:space="0" w:color="auto"/>
              <w:left w:val="single" w:sz="4" w:space="0" w:color="auto"/>
              <w:bottom w:val="single" w:sz="4" w:space="0" w:color="auto"/>
              <w:right w:val="single" w:sz="4" w:space="0" w:color="auto"/>
            </w:tcBorders>
            <w:vAlign w:val="center"/>
            <w:hideMark/>
          </w:tcPr>
          <w:p w14:paraId="7469F801"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11</w:t>
            </w:r>
          </w:p>
        </w:tc>
        <w:tc>
          <w:tcPr>
            <w:tcW w:w="1264" w:type="dxa"/>
            <w:tcBorders>
              <w:top w:val="single" w:sz="4" w:space="0" w:color="auto"/>
              <w:left w:val="single" w:sz="4" w:space="0" w:color="auto"/>
              <w:bottom w:val="single" w:sz="4" w:space="0" w:color="auto"/>
              <w:right w:val="single" w:sz="4" w:space="0" w:color="auto"/>
            </w:tcBorders>
            <w:vAlign w:val="center"/>
          </w:tcPr>
          <w:p w14:paraId="205C22EB" w14:textId="77777777" w:rsidR="000773C3" w:rsidRPr="002A04E2" w:rsidRDefault="000773C3" w:rsidP="000773C3">
            <w:pPr>
              <w:spacing w:before="0"/>
              <w:ind w:firstLine="33"/>
              <w:jc w:val="center"/>
              <w:rPr>
                <w:sz w:val="26"/>
                <w:szCs w:val="26"/>
              </w:rPr>
            </w:pPr>
            <w:r w:rsidRPr="002A04E2">
              <w:rPr>
                <w:sz w:val="26"/>
                <w:szCs w:val="26"/>
              </w:rPr>
              <w:t>1.009767</w:t>
            </w:r>
          </w:p>
        </w:tc>
        <w:tc>
          <w:tcPr>
            <w:tcW w:w="2490" w:type="dxa"/>
            <w:tcBorders>
              <w:top w:val="single" w:sz="4" w:space="0" w:color="auto"/>
              <w:left w:val="single" w:sz="4" w:space="0" w:color="auto"/>
              <w:bottom w:val="single" w:sz="4" w:space="0" w:color="auto"/>
              <w:right w:val="single" w:sz="4" w:space="0" w:color="auto"/>
            </w:tcBorders>
            <w:vAlign w:val="center"/>
          </w:tcPr>
          <w:p w14:paraId="09B46239" w14:textId="77777777" w:rsidR="000773C3" w:rsidRPr="002A04E2" w:rsidRDefault="000773C3" w:rsidP="000773C3">
            <w:pPr>
              <w:shd w:val="clear" w:color="auto" w:fill="FFFFFF"/>
              <w:spacing w:before="0"/>
              <w:ind w:firstLine="0"/>
              <w:jc w:val="center"/>
              <w:rPr>
                <w:sz w:val="26"/>
                <w:szCs w:val="26"/>
                <w:lang w:val="sv-SE"/>
              </w:rPr>
            </w:pPr>
            <w:r w:rsidRPr="002A04E2">
              <w:rPr>
                <w:sz w:val="26"/>
                <w:szCs w:val="26"/>
                <w:lang w:val="de-DE"/>
              </w:rPr>
              <w:t xml:space="preserve">Thủ tục </w:t>
            </w:r>
            <w:r w:rsidRPr="002A04E2">
              <w:rPr>
                <w:sz w:val="26"/>
                <w:szCs w:val="26"/>
                <w:lang w:val="vi-VN"/>
              </w:rPr>
              <w:t>đ</w:t>
            </w:r>
            <w:r w:rsidRPr="002A04E2">
              <w:rPr>
                <w:sz w:val="26"/>
                <w:szCs w:val="26"/>
                <w:lang w:val="sv-SE"/>
              </w:rPr>
              <w:t xml:space="preserve">iều chỉnh dự án đầu tư trong trường hợp sử dụng </w:t>
            </w:r>
            <w:r w:rsidRPr="002A04E2">
              <w:rPr>
                <w:sz w:val="26"/>
                <w:szCs w:val="26"/>
                <w:shd w:val="clear" w:color="auto" w:fill="FFFFFF"/>
                <w:lang w:val="sv-SE"/>
              </w:rPr>
              <w:t xml:space="preserve">quyền sử dụng đất, tài sản gắn liền với đất thuộc dự án đầu tư để hợp tác kinh doanh </w:t>
            </w:r>
            <w:r w:rsidRPr="002A04E2">
              <w:rPr>
                <w:sz w:val="26"/>
                <w:szCs w:val="26"/>
              </w:rPr>
              <w:t>đối với dự án đầu tư thuộc thẩm quyền chấp thuận chủ trương đầu tư của UBND cấp tỉnh hoặc Ban Quản lý</w:t>
            </w:r>
          </w:p>
        </w:tc>
        <w:tc>
          <w:tcPr>
            <w:tcW w:w="1006" w:type="dxa"/>
            <w:tcBorders>
              <w:top w:val="single" w:sz="4" w:space="0" w:color="auto"/>
              <w:left w:val="single" w:sz="4" w:space="0" w:color="auto"/>
              <w:bottom w:val="single" w:sz="4" w:space="0" w:color="auto"/>
              <w:right w:val="single" w:sz="4" w:space="0" w:color="auto"/>
            </w:tcBorders>
            <w:vAlign w:val="center"/>
          </w:tcPr>
          <w:p w14:paraId="6828D7CE" w14:textId="77777777" w:rsidR="000773C3" w:rsidRPr="002A04E2" w:rsidRDefault="000773C3" w:rsidP="000773C3">
            <w:pPr>
              <w:widowControl w:val="0"/>
              <w:spacing w:before="60" w:after="60"/>
              <w:ind w:firstLine="0"/>
              <w:jc w:val="center"/>
              <w:rPr>
                <w:sz w:val="26"/>
                <w:szCs w:val="26"/>
              </w:rPr>
            </w:pPr>
            <w:r w:rsidRPr="002A04E2">
              <w:rPr>
                <w:sz w:val="26"/>
                <w:szCs w:val="26"/>
              </w:rPr>
              <w:t>35 ngày</w:t>
            </w:r>
          </w:p>
        </w:tc>
        <w:tc>
          <w:tcPr>
            <w:tcW w:w="1472" w:type="dxa"/>
            <w:tcBorders>
              <w:top w:val="single" w:sz="4" w:space="0" w:color="auto"/>
              <w:left w:val="single" w:sz="4" w:space="0" w:color="auto"/>
              <w:bottom w:val="single" w:sz="4" w:space="0" w:color="auto"/>
              <w:right w:val="single" w:sz="4" w:space="0" w:color="auto"/>
            </w:tcBorders>
            <w:vAlign w:val="center"/>
          </w:tcPr>
          <w:p w14:paraId="01EBF566"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5431EB52"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4021" w:type="dxa"/>
            <w:tcBorders>
              <w:top w:val="single" w:sz="4" w:space="0" w:color="auto"/>
              <w:left w:val="single" w:sz="4" w:space="0" w:color="auto"/>
              <w:bottom w:val="single" w:sz="4" w:space="0" w:color="auto"/>
              <w:right w:val="single" w:sz="4" w:space="0" w:color="auto"/>
            </w:tcBorders>
            <w:vAlign w:val="center"/>
            <w:hideMark/>
          </w:tcPr>
          <w:p w14:paraId="1A1D9B82"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7CE39839"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4253C648" w14:textId="77777777" w:rsidR="000773C3" w:rsidRPr="002A04E2" w:rsidRDefault="000773C3" w:rsidP="000773C3">
            <w:pPr>
              <w:widowControl w:val="0"/>
              <w:spacing w:before="0"/>
              <w:ind w:firstLine="0"/>
              <w:rPr>
                <w:sz w:val="26"/>
                <w:szCs w:val="26"/>
              </w:rPr>
            </w:pPr>
            <w:r w:rsidRPr="002A04E2">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hideMark/>
          </w:tcPr>
          <w:p w14:paraId="4370C84B" w14:textId="77777777" w:rsidR="000773C3" w:rsidRPr="002A04E2" w:rsidRDefault="000773C3" w:rsidP="000773C3">
            <w:pPr>
              <w:spacing w:before="0"/>
              <w:ind w:firstLine="0"/>
              <w:rPr>
                <w:sz w:val="26"/>
                <w:szCs w:val="26"/>
              </w:rPr>
            </w:pPr>
            <w:r w:rsidRPr="002A04E2">
              <w:rPr>
                <w:sz w:val="26"/>
                <w:szCs w:val="26"/>
              </w:rPr>
              <w:t>- Trực tiếp</w:t>
            </w:r>
          </w:p>
          <w:p w14:paraId="58C0ADA0" w14:textId="77777777" w:rsidR="000773C3" w:rsidRPr="002A04E2" w:rsidRDefault="000773C3" w:rsidP="000773C3">
            <w:pPr>
              <w:spacing w:before="0"/>
              <w:ind w:firstLine="0"/>
              <w:rPr>
                <w:sz w:val="26"/>
                <w:szCs w:val="26"/>
              </w:rPr>
            </w:pPr>
            <w:r w:rsidRPr="002A04E2">
              <w:rPr>
                <w:sz w:val="26"/>
                <w:szCs w:val="26"/>
              </w:rPr>
              <w:t>- BCCI</w:t>
            </w:r>
          </w:p>
          <w:p w14:paraId="388B2B47" w14:textId="72D1BECB" w:rsidR="000773C3" w:rsidRPr="002A04E2" w:rsidRDefault="000773C3" w:rsidP="000773C3">
            <w:pPr>
              <w:widowControl w:val="0"/>
              <w:spacing w:before="0"/>
              <w:ind w:firstLine="0"/>
              <w:jc w:val="center"/>
              <w:rPr>
                <w:sz w:val="26"/>
                <w:szCs w:val="26"/>
              </w:rPr>
            </w:pPr>
            <w:r w:rsidRPr="002A04E2">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2DE727C9" w14:textId="77777777" w:rsidR="000773C3" w:rsidRPr="002A04E2" w:rsidRDefault="000773C3" w:rsidP="000773C3">
            <w:pPr>
              <w:spacing w:before="0"/>
              <w:ind w:firstLine="0"/>
              <w:rPr>
                <w:sz w:val="26"/>
                <w:szCs w:val="26"/>
              </w:rPr>
            </w:pPr>
            <w:r w:rsidRPr="002A04E2">
              <w:rPr>
                <w:sz w:val="26"/>
                <w:szCs w:val="26"/>
              </w:rPr>
              <w:t>- Trực tiếp</w:t>
            </w:r>
          </w:p>
          <w:p w14:paraId="17EE24C3" w14:textId="77777777" w:rsidR="000773C3" w:rsidRPr="002A04E2" w:rsidRDefault="000773C3" w:rsidP="000773C3">
            <w:pPr>
              <w:spacing w:before="0"/>
              <w:ind w:firstLine="0"/>
              <w:rPr>
                <w:sz w:val="26"/>
                <w:szCs w:val="26"/>
              </w:rPr>
            </w:pPr>
            <w:r w:rsidRPr="002A04E2">
              <w:rPr>
                <w:sz w:val="26"/>
                <w:szCs w:val="26"/>
              </w:rPr>
              <w:t>- BCCI</w:t>
            </w:r>
          </w:p>
          <w:p w14:paraId="461127F3" w14:textId="2604FF0B" w:rsidR="000773C3" w:rsidRPr="002A04E2" w:rsidRDefault="000773C3" w:rsidP="000773C3">
            <w:pPr>
              <w:widowControl w:val="0"/>
              <w:spacing w:before="0"/>
              <w:ind w:firstLine="0"/>
              <w:jc w:val="center"/>
              <w:rPr>
                <w:sz w:val="26"/>
                <w:szCs w:val="26"/>
              </w:rPr>
            </w:pPr>
            <w:r w:rsidRPr="002A04E2">
              <w:rPr>
                <w:sz w:val="26"/>
                <w:szCs w:val="26"/>
              </w:rPr>
              <w:t>-</w:t>
            </w:r>
            <w:r>
              <w:rPr>
                <w:sz w:val="26"/>
                <w:szCs w:val="26"/>
              </w:rPr>
              <w:t xml:space="preserve"> </w:t>
            </w:r>
            <w:r w:rsidRPr="002A04E2">
              <w:rPr>
                <w:sz w:val="26"/>
                <w:szCs w:val="26"/>
              </w:rPr>
              <w:t>DVCTT toàn trình</w:t>
            </w:r>
          </w:p>
        </w:tc>
      </w:tr>
      <w:tr w:rsidR="000773C3" w:rsidRPr="002A04E2" w14:paraId="58C7C617" w14:textId="77777777" w:rsidTr="000773C3">
        <w:tc>
          <w:tcPr>
            <w:tcW w:w="605" w:type="dxa"/>
            <w:tcBorders>
              <w:top w:val="single" w:sz="4" w:space="0" w:color="auto"/>
              <w:left w:val="single" w:sz="4" w:space="0" w:color="auto"/>
              <w:bottom w:val="single" w:sz="4" w:space="0" w:color="auto"/>
              <w:right w:val="single" w:sz="4" w:space="0" w:color="auto"/>
            </w:tcBorders>
            <w:vAlign w:val="center"/>
            <w:hideMark/>
          </w:tcPr>
          <w:p w14:paraId="138255DD"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12</w:t>
            </w:r>
          </w:p>
        </w:tc>
        <w:tc>
          <w:tcPr>
            <w:tcW w:w="1264" w:type="dxa"/>
            <w:tcBorders>
              <w:top w:val="single" w:sz="4" w:space="0" w:color="auto"/>
              <w:left w:val="single" w:sz="4" w:space="0" w:color="auto"/>
              <w:bottom w:val="single" w:sz="4" w:space="0" w:color="auto"/>
              <w:right w:val="single" w:sz="4" w:space="0" w:color="auto"/>
            </w:tcBorders>
            <w:vAlign w:val="center"/>
          </w:tcPr>
          <w:p w14:paraId="0A24C9D8" w14:textId="77777777" w:rsidR="000773C3" w:rsidRPr="002A04E2" w:rsidRDefault="000773C3" w:rsidP="000773C3">
            <w:pPr>
              <w:spacing w:before="0"/>
              <w:ind w:firstLine="33"/>
              <w:jc w:val="center"/>
              <w:rPr>
                <w:sz w:val="26"/>
                <w:szCs w:val="26"/>
              </w:rPr>
            </w:pPr>
            <w:r w:rsidRPr="002A04E2">
              <w:rPr>
                <w:sz w:val="26"/>
                <w:szCs w:val="26"/>
              </w:rPr>
              <w:t>1.009770</w:t>
            </w:r>
          </w:p>
        </w:tc>
        <w:tc>
          <w:tcPr>
            <w:tcW w:w="2490" w:type="dxa"/>
            <w:tcBorders>
              <w:top w:val="single" w:sz="4" w:space="0" w:color="auto"/>
              <w:left w:val="single" w:sz="4" w:space="0" w:color="auto"/>
              <w:bottom w:val="single" w:sz="4" w:space="0" w:color="auto"/>
              <w:right w:val="single" w:sz="4" w:space="0" w:color="auto"/>
            </w:tcBorders>
            <w:vAlign w:val="center"/>
          </w:tcPr>
          <w:p w14:paraId="40600CAE" w14:textId="77777777" w:rsidR="000773C3" w:rsidRPr="002A04E2" w:rsidRDefault="000773C3" w:rsidP="000773C3">
            <w:pPr>
              <w:shd w:val="clear" w:color="auto" w:fill="FFFFFF"/>
              <w:spacing w:before="0"/>
              <w:ind w:firstLine="0"/>
              <w:jc w:val="center"/>
              <w:rPr>
                <w:strike/>
                <w:sz w:val="26"/>
                <w:szCs w:val="26"/>
                <w:shd w:val="clear" w:color="auto" w:fill="FFFFFF"/>
                <w:lang w:val="sv-SE"/>
              </w:rPr>
            </w:pPr>
            <w:r w:rsidRPr="002A04E2">
              <w:rPr>
                <w:sz w:val="26"/>
                <w:szCs w:val="26"/>
                <w:lang w:val="de-DE"/>
              </w:rPr>
              <w:t xml:space="preserve">Thủ tục </w:t>
            </w:r>
            <w:r w:rsidRPr="002A04E2">
              <w:rPr>
                <w:sz w:val="26"/>
                <w:szCs w:val="26"/>
                <w:lang w:val="sv-SE"/>
              </w:rPr>
              <w:t xml:space="preserve">gia hạn thời hạn hoạt động của dự án đầu tư đối </w:t>
            </w:r>
            <w:r w:rsidRPr="002A04E2">
              <w:rPr>
                <w:sz w:val="26"/>
                <w:szCs w:val="26"/>
              </w:rPr>
              <w:t>với dự án đầu tư thuộc thẩm quyền chấp thuận chủ trương đầu tư của UBND cấp tỉnh hoặc Ban Quản lý</w:t>
            </w:r>
          </w:p>
          <w:p w14:paraId="3FD3454E" w14:textId="77777777" w:rsidR="000773C3" w:rsidRPr="002A04E2" w:rsidRDefault="000773C3" w:rsidP="000773C3">
            <w:pPr>
              <w:spacing w:before="0"/>
              <w:ind w:firstLine="0"/>
              <w:jc w:val="center"/>
              <w:rPr>
                <w:sz w:val="26"/>
                <w:szCs w:val="26"/>
                <w:lang w:val="sv-SE"/>
              </w:rPr>
            </w:pPr>
          </w:p>
          <w:p w14:paraId="27168FDD" w14:textId="77777777" w:rsidR="000773C3" w:rsidRPr="002A04E2" w:rsidRDefault="000773C3" w:rsidP="000773C3">
            <w:pPr>
              <w:widowControl w:val="0"/>
              <w:tabs>
                <w:tab w:val="left" w:pos="567"/>
              </w:tabs>
              <w:spacing w:before="0"/>
              <w:ind w:firstLine="0"/>
              <w:jc w:val="center"/>
              <w:rPr>
                <w:sz w:val="26"/>
                <w:szCs w:val="26"/>
                <w:lang w:val="sv-SE"/>
              </w:rPr>
            </w:pPr>
          </w:p>
        </w:tc>
        <w:tc>
          <w:tcPr>
            <w:tcW w:w="1006" w:type="dxa"/>
            <w:tcBorders>
              <w:top w:val="single" w:sz="4" w:space="0" w:color="auto"/>
              <w:left w:val="single" w:sz="4" w:space="0" w:color="auto"/>
              <w:bottom w:val="single" w:sz="4" w:space="0" w:color="auto"/>
              <w:right w:val="single" w:sz="4" w:space="0" w:color="auto"/>
            </w:tcBorders>
            <w:vAlign w:val="center"/>
          </w:tcPr>
          <w:p w14:paraId="2799D28D" w14:textId="77777777" w:rsidR="000773C3" w:rsidRPr="002A04E2" w:rsidRDefault="000773C3" w:rsidP="000773C3">
            <w:pPr>
              <w:widowControl w:val="0"/>
              <w:spacing w:before="60" w:after="60"/>
              <w:ind w:firstLine="0"/>
              <w:jc w:val="center"/>
              <w:rPr>
                <w:sz w:val="26"/>
                <w:szCs w:val="26"/>
              </w:rPr>
            </w:pPr>
            <w:r w:rsidRPr="002A04E2">
              <w:rPr>
                <w:sz w:val="26"/>
                <w:szCs w:val="26"/>
              </w:rPr>
              <w:t>18 ngày</w:t>
            </w:r>
          </w:p>
        </w:tc>
        <w:tc>
          <w:tcPr>
            <w:tcW w:w="1472" w:type="dxa"/>
            <w:tcBorders>
              <w:top w:val="single" w:sz="4" w:space="0" w:color="auto"/>
              <w:left w:val="single" w:sz="4" w:space="0" w:color="auto"/>
              <w:bottom w:val="single" w:sz="4" w:space="0" w:color="auto"/>
              <w:right w:val="single" w:sz="4" w:space="0" w:color="auto"/>
            </w:tcBorders>
            <w:vAlign w:val="center"/>
          </w:tcPr>
          <w:p w14:paraId="532F26B7"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52ED1CDC"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4021" w:type="dxa"/>
            <w:tcBorders>
              <w:top w:val="single" w:sz="4" w:space="0" w:color="auto"/>
              <w:left w:val="single" w:sz="4" w:space="0" w:color="auto"/>
              <w:bottom w:val="single" w:sz="4" w:space="0" w:color="auto"/>
              <w:right w:val="single" w:sz="4" w:space="0" w:color="auto"/>
            </w:tcBorders>
            <w:vAlign w:val="center"/>
            <w:hideMark/>
          </w:tcPr>
          <w:p w14:paraId="6D7910B7"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588332CB"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3C406864" w14:textId="77777777" w:rsidR="000773C3" w:rsidRPr="002A04E2" w:rsidRDefault="000773C3" w:rsidP="000773C3">
            <w:pPr>
              <w:widowControl w:val="0"/>
              <w:spacing w:before="0"/>
              <w:ind w:firstLine="0"/>
              <w:rPr>
                <w:sz w:val="26"/>
                <w:szCs w:val="26"/>
              </w:rPr>
            </w:pPr>
            <w:r w:rsidRPr="002A04E2">
              <w:rPr>
                <w:sz w:val="26"/>
                <w:szCs w:val="26"/>
              </w:rPr>
              <w:t xml:space="preserve">- Thông tư số 03/2021/TT-BKHĐT ngày 09/4/2021 của Bộ Kế hoạch và Đầu tư quy định mẫu văn bản, báo cáo liên quan đến hoạt động đầu tư tại Việt Nam, đầu tư từ Việt Nam ra </w:t>
            </w:r>
            <w:r w:rsidRPr="002A04E2">
              <w:rPr>
                <w:sz w:val="26"/>
                <w:szCs w:val="26"/>
              </w:rPr>
              <w:lastRenderedPageBreak/>
              <w:t>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hideMark/>
          </w:tcPr>
          <w:p w14:paraId="7C461D87" w14:textId="77777777" w:rsidR="000773C3" w:rsidRPr="002A04E2" w:rsidRDefault="000773C3" w:rsidP="000773C3">
            <w:pPr>
              <w:spacing w:before="0"/>
              <w:ind w:firstLine="0"/>
              <w:rPr>
                <w:sz w:val="26"/>
                <w:szCs w:val="26"/>
              </w:rPr>
            </w:pPr>
            <w:r w:rsidRPr="002A04E2">
              <w:rPr>
                <w:sz w:val="26"/>
                <w:szCs w:val="26"/>
              </w:rPr>
              <w:lastRenderedPageBreak/>
              <w:t>- Trực tiếp</w:t>
            </w:r>
          </w:p>
          <w:p w14:paraId="28E7B75C" w14:textId="77777777" w:rsidR="000773C3" w:rsidRPr="002A04E2" w:rsidRDefault="000773C3" w:rsidP="000773C3">
            <w:pPr>
              <w:spacing w:before="0"/>
              <w:ind w:firstLine="0"/>
              <w:rPr>
                <w:sz w:val="26"/>
                <w:szCs w:val="26"/>
              </w:rPr>
            </w:pPr>
            <w:r w:rsidRPr="002A04E2">
              <w:rPr>
                <w:sz w:val="26"/>
                <w:szCs w:val="26"/>
              </w:rPr>
              <w:t>- BCCI</w:t>
            </w:r>
          </w:p>
          <w:p w14:paraId="1EA08611" w14:textId="5C720CE0" w:rsidR="000773C3" w:rsidRPr="002A04E2" w:rsidRDefault="000773C3" w:rsidP="000773C3">
            <w:pPr>
              <w:widowControl w:val="0"/>
              <w:spacing w:before="0"/>
              <w:ind w:firstLine="0"/>
              <w:jc w:val="center"/>
              <w:rPr>
                <w:sz w:val="26"/>
                <w:szCs w:val="26"/>
              </w:rPr>
            </w:pPr>
            <w:r w:rsidRPr="002A04E2">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1EF2CFD9" w14:textId="77777777" w:rsidR="000773C3" w:rsidRPr="002A04E2" w:rsidRDefault="000773C3" w:rsidP="000773C3">
            <w:pPr>
              <w:spacing w:before="0"/>
              <w:ind w:firstLine="0"/>
              <w:rPr>
                <w:sz w:val="26"/>
                <w:szCs w:val="26"/>
              </w:rPr>
            </w:pPr>
            <w:r w:rsidRPr="002A04E2">
              <w:rPr>
                <w:sz w:val="26"/>
                <w:szCs w:val="26"/>
              </w:rPr>
              <w:t>- Trực tiếp</w:t>
            </w:r>
          </w:p>
          <w:p w14:paraId="641C7BDD" w14:textId="77777777" w:rsidR="000773C3" w:rsidRPr="002A04E2" w:rsidRDefault="000773C3" w:rsidP="000773C3">
            <w:pPr>
              <w:spacing w:before="0"/>
              <w:ind w:firstLine="0"/>
              <w:rPr>
                <w:sz w:val="26"/>
                <w:szCs w:val="26"/>
              </w:rPr>
            </w:pPr>
            <w:r w:rsidRPr="002A04E2">
              <w:rPr>
                <w:sz w:val="26"/>
                <w:szCs w:val="26"/>
              </w:rPr>
              <w:t>- BCCI</w:t>
            </w:r>
          </w:p>
          <w:p w14:paraId="41EDBF11" w14:textId="33C8CACB" w:rsidR="000773C3" w:rsidRPr="002A04E2" w:rsidRDefault="000773C3" w:rsidP="000773C3">
            <w:pPr>
              <w:widowControl w:val="0"/>
              <w:spacing w:before="0"/>
              <w:ind w:firstLine="0"/>
              <w:jc w:val="center"/>
              <w:rPr>
                <w:sz w:val="26"/>
                <w:szCs w:val="26"/>
              </w:rPr>
            </w:pPr>
            <w:r w:rsidRPr="002A04E2">
              <w:rPr>
                <w:sz w:val="26"/>
                <w:szCs w:val="26"/>
              </w:rPr>
              <w:t>-</w:t>
            </w:r>
            <w:r>
              <w:rPr>
                <w:sz w:val="26"/>
                <w:szCs w:val="26"/>
              </w:rPr>
              <w:t xml:space="preserve"> </w:t>
            </w:r>
            <w:r w:rsidRPr="002A04E2">
              <w:rPr>
                <w:sz w:val="26"/>
                <w:szCs w:val="26"/>
              </w:rPr>
              <w:t>DVCTT toàn trình</w:t>
            </w:r>
          </w:p>
        </w:tc>
      </w:tr>
      <w:tr w:rsidR="002A04E2" w:rsidRPr="002A04E2" w14:paraId="04CB10C7" w14:textId="77777777" w:rsidTr="000773C3">
        <w:tc>
          <w:tcPr>
            <w:tcW w:w="605" w:type="dxa"/>
            <w:tcBorders>
              <w:top w:val="single" w:sz="4" w:space="0" w:color="auto"/>
              <w:left w:val="single" w:sz="4" w:space="0" w:color="auto"/>
              <w:bottom w:val="single" w:sz="4" w:space="0" w:color="auto"/>
              <w:right w:val="single" w:sz="4" w:space="0" w:color="auto"/>
            </w:tcBorders>
            <w:vAlign w:val="center"/>
          </w:tcPr>
          <w:p w14:paraId="0307552C" w14:textId="77777777" w:rsidR="004936EE" w:rsidRPr="002A04E2" w:rsidRDefault="004936EE" w:rsidP="00CA5062">
            <w:pPr>
              <w:widowControl w:val="0"/>
              <w:tabs>
                <w:tab w:val="left" w:pos="-142"/>
              </w:tabs>
              <w:spacing w:before="0"/>
              <w:ind w:firstLine="0"/>
              <w:jc w:val="center"/>
              <w:rPr>
                <w:b/>
                <w:sz w:val="26"/>
                <w:szCs w:val="26"/>
              </w:rPr>
            </w:pPr>
            <w:r w:rsidRPr="002A04E2">
              <w:rPr>
                <w:b/>
                <w:sz w:val="26"/>
                <w:szCs w:val="26"/>
              </w:rPr>
              <w:t>II.</w:t>
            </w:r>
          </w:p>
        </w:tc>
        <w:tc>
          <w:tcPr>
            <w:tcW w:w="14215" w:type="dxa"/>
            <w:gridSpan w:val="8"/>
            <w:tcBorders>
              <w:top w:val="single" w:sz="4" w:space="0" w:color="auto"/>
              <w:left w:val="single" w:sz="4" w:space="0" w:color="auto"/>
              <w:bottom w:val="single" w:sz="4" w:space="0" w:color="auto"/>
              <w:right w:val="single" w:sz="4" w:space="0" w:color="auto"/>
            </w:tcBorders>
            <w:vAlign w:val="center"/>
          </w:tcPr>
          <w:p w14:paraId="4B5B3347" w14:textId="77777777" w:rsidR="004936EE" w:rsidRPr="002A04E2" w:rsidRDefault="004936EE" w:rsidP="004936EE">
            <w:pPr>
              <w:spacing w:before="0"/>
              <w:ind w:firstLine="0"/>
              <w:jc w:val="left"/>
              <w:rPr>
                <w:b/>
                <w:sz w:val="26"/>
                <w:szCs w:val="26"/>
              </w:rPr>
            </w:pPr>
            <w:r w:rsidRPr="002A04E2">
              <w:rPr>
                <w:b/>
                <w:sz w:val="26"/>
                <w:szCs w:val="26"/>
              </w:rPr>
              <w:t>LĨNH VỰC QUẢN LÝ CÔNG SẢN</w:t>
            </w:r>
          </w:p>
        </w:tc>
      </w:tr>
      <w:tr w:rsidR="000773C3" w:rsidRPr="002A04E2" w14:paraId="3719BBBB" w14:textId="77777777" w:rsidTr="000773C3">
        <w:tc>
          <w:tcPr>
            <w:tcW w:w="605" w:type="dxa"/>
            <w:tcBorders>
              <w:top w:val="single" w:sz="4" w:space="0" w:color="auto"/>
              <w:left w:val="single" w:sz="4" w:space="0" w:color="auto"/>
              <w:bottom w:val="single" w:sz="4" w:space="0" w:color="auto"/>
              <w:right w:val="single" w:sz="4" w:space="0" w:color="auto"/>
            </w:tcBorders>
            <w:vAlign w:val="center"/>
          </w:tcPr>
          <w:p w14:paraId="7D4F4E92" w14:textId="77777777" w:rsidR="000773C3" w:rsidRPr="002A04E2" w:rsidRDefault="000773C3" w:rsidP="000773C3">
            <w:pPr>
              <w:pStyle w:val="Heading1"/>
              <w:pBdr>
                <w:left w:val="single" w:sz="36" w:space="8" w:color="046602"/>
              </w:pBdr>
              <w:shd w:val="clear" w:color="auto" w:fill="FFFFFF"/>
              <w:spacing w:before="0" w:after="0"/>
              <w:jc w:val="center"/>
              <w:rPr>
                <w:rFonts w:ascii="Times New Roman" w:hAnsi="Times New Roman" w:cs="Times New Roman"/>
                <w:b w:val="0"/>
                <w:bCs w:val="0"/>
                <w:sz w:val="26"/>
                <w:szCs w:val="26"/>
              </w:rPr>
            </w:pPr>
            <w:r w:rsidRPr="002A04E2">
              <w:rPr>
                <w:rFonts w:ascii="Times New Roman" w:hAnsi="Times New Roman" w:cs="Times New Roman"/>
                <w:b w:val="0"/>
                <w:bCs w:val="0"/>
                <w:sz w:val="26"/>
                <w:szCs w:val="26"/>
              </w:rPr>
              <w:t>1</w:t>
            </w:r>
          </w:p>
        </w:tc>
        <w:tc>
          <w:tcPr>
            <w:tcW w:w="1264" w:type="dxa"/>
            <w:tcBorders>
              <w:top w:val="single" w:sz="4" w:space="0" w:color="auto"/>
              <w:left w:val="single" w:sz="4" w:space="0" w:color="auto"/>
              <w:bottom w:val="single" w:sz="4" w:space="0" w:color="auto"/>
              <w:right w:val="single" w:sz="4" w:space="0" w:color="auto"/>
            </w:tcBorders>
            <w:vAlign w:val="center"/>
          </w:tcPr>
          <w:p w14:paraId="668644A7" w14:textId="77777777" w:rsidR="000773C3" w:rsidRPr="002A04E2" w:rsidRDefault="000773C3" w:rsidP="000773C3">
            <w:pPr>
              <w:pStyle w:val="Heading1"/>
              <w:pBdr>
                <w:left w:val="single" w:sz="36" w:space="8" w:color="046602"/>
              </w:pBdr>
              <w:shd w:val="clear" w:color="auto" w:fill="FFFFFF"/>
              <w:spacing w:before="0" w:after="0"/>
              <w:jc w:val="center"/>
              <w:rPr>
                <w:rFonts w:ascii="Times New Roman" w:hAnsi="Times New Roman" w:cs="Times New Roman"/>
                <w:b w:val="0"/>
                <w:bCs w:val="0"/>
                <w:sz w:val="26"/>
                <w:szCs w:val="26"/>
              </w:rPr>
            </w:pPr>
            <w:r w:rsidRPr="002A04E2">
              <w:rPr>
                <w:rFonts w:ascii="Times New Roman" w:hAnsi="Times New Roman" w:cs="Times New Roman"/>
                <w:b w:val="0"/>
                <w:sz w:val="26"/>
                <w:szCs w:val="26"/>
                <w:lang w:eastAsia="vi-VN"/>
              </w:rPr>
              <w:t>3.000019</w:t>
            </w:r>
          </w:p>
        </w:tc>
        <w:tc>
          <w:tcPr>
            <w:tcW w:w="2490" w:type="dxa"/>
            <w:tcBorders>
              <w:top w:val="single" w:sz="4" w:space="0" w:color="auto"/>
              <w:left w:val="single" w:sz="4" w:space="0" w:color="auto"/>
              <w:bottom w:val="single" w:sz="4" w:space="0" w:color="auto"/>
              <w:right w:val="single" w:sz="4" w:space="0" w:color="auto"/>
            </w:tcBorders>
            <w:vAlign w:val="center"/>
          </w:tcPr>
          <w:p w14:paraId="4804A032" w14:textId="77777777" w:rsidR="000773C3" w:rsidRPr="002A04E2" w:rsidRDefault="000773C3" w:rsidP="000773C3">
            <w:pPr>
              <w:spacing w:before="0"/>
              <w:ind w:firstLine="0"/>
              <w:jc w:val="center"/>
              <w:rPr>
                <w:spacing w:val="-4"/>
                <w:sz w:val="26"/>
                <w:szCs w:val="26"/>
              </w:rPr>
            </w:pPr>
            <w:r w:rsidRPr="002A04E2">
              <w:rPr>
                <w:bCs/>
                <w:sz w:val="26"/>
                <w:szCs w:val="26"/>
                <w:lang w:val="vi-VN"/>
              </w:rPr>
              <w:t>Khấu trừ tiền bồi thường, giải phóng mặt bằng vào tiền sử dụng đất, tiền thuê đất trong Khu kinh tế</w:t>
            </w:r>
          </w:p>
        </w:tc>
        <w:tc>
          <w:tcPr>
            <w:tcW w:w="1006" w:type="dxa"/>
            <w:tcBorders>
              <w:top w:val="single" w:sz="4" w:space="0" w:color="auto"/>
              <w:left w:val="single" w:sz="4" w:space="0" w:color="auto"/>
              <w:bottom w:val="single" w:sz="4" w:space="0" w:color="auto"/>
              <w:right w:val="single" w:sz="4" w:space="0" w:color="auto"/>
            </w:tcBorders>
            <w:vAlign w:val="center"/>
          </w:tcPr>
          <w:p w14:paraId="74827CB8" w14:textId="77777777" w:rsidR="000773C3" w:rsidRPr="002A04E2" w:rsidRDefault="000773C3" w:rsidP="000773C3">
            <w:pPr>
              <w:spacing w:before="0"/>
              <w:ind w:firstLine="0"/>
              <w:jc w:val="center"/>
              <w:rPr>
                <w:sz w:val="26"/>
                <w:szCs w:val="26"/>
              </w:rPr>
            </w:pPr>
            <w:r w:rsidRPr="002A04E2">
              <w:rPr>
                <w:sz w:val="26"/>
                <w:szCs w:val="26"/>
              </w:rPr>
              <w:t>15 ngày</w:t>
            </w:r>
          </w:p>
        </w:tc>
        <w:tc>
          <w:tcPr>
            <w:tcW w:w="1472" w:type="dxa"/>
            <w:tcBorders>
              <w:top w:val="single" w:sz="4" w:space="0" w:color="auto"/>
              <w:left w:val="single" w:sz="4" w:space="0" w:color="auto"/>
              <w:bottom w:val="single" w:sz="4" w:space="0" w:color="auto"/>
              <w:right w:val="single" w:sz="4" w:space="0" w:color="auto"/>
            </w:tcBorders>
            <w:vAlign w:val="center"/>
          </w:tcPr>
          <w:p w14:paraId="4CF7A7E3" w14:textId="77777777" w:rsidR="000773C3" w:rsidRPr="002A04E2" w:rsidRDefault="000773C3" w:rsidP="000773C3">
            <w:pPr>
              <w:spacing w:before="0"/>
              <w:ind w:firstLine="0"/>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53F091D8" w14:textId="77777777" w:rsidR="000773C3" w:rsidRPr="002A04E2" w:rsidRDefault="000773C3" w:rsidP="000773C3">
            <w:pPr>
              <w:shd w:val="clear" w:color="auto" w:fill="FFFFFF"/>
              <w:spacing w:before="0"/>
              <w:ind w:firstLine="1"/>
              <w:jc w:val="center"/>
              <w:rPr>
                <w:sz w:val="26"/>
                <w:szCs w:val="26"/>
              </w:rPr>
            </w:pPr>
            <w:r w:rsidRPr="002A04E2">
              <w:rPr>
                <w:sz w:val="26"/>
                <w:szCs w:val="26"/>
              </w:rPr>
              <w:t>Không</w:t>
            </w:r>
          </w:p>
        </w:tc>
        <w:tc>
          <w:tcPr>
            <w:tcW w:w="4021" w:type="dxa"/>
            <w:tcBorders>
              <w:top w:val="single" w:sz="4" w:space="0" w:color="auto"/>
              <w:left w:val="single" w:sz="4" w:space="0" w:color="auto"/>
              <w:bottom w:val="single" w:sz="4" w:space="0" w:color="auto"/>
              <w:right w:val="single" w:sz="4" w:space="0" w:color="auto"/>
            </w:tcBorders>
            <w:vAlign w:val="center"/>
          </w:tcPr>
          <w:p w14:paraId="4F17F844" w14:textId="77777777" w:rsidR="000773C3" w:rsidRPr="002A04E2" w:rsidRDefault="000773C3" w:rsidP="000773C3">
            <w:pPr>
              <w:spacing w:before="0"/>
              <w:ind w:firstLine="0"/>
              <w:jc w:val="center"/>
              <w:rPr>
                <w:sz w:val="26"/>
                <w:szCs w:val="26"/>
              </w:rPr>
            </w:pPr>
            <w:r w:rsidRPr="002A04E2">
              <w:rPr>
                <w:sz w:val="26"/>
                <w:szCs w:val="26"/>
                <w:lang w:val="vi-VN"/>
              </w:rPr>
              <w:t>Nghị định số 35/2017/NĐ-CP</w:t>
            </w:r>
            <w:r w:rsidRPr="002A04E2">
              <w:rPr>
                <w:sz w:val="26"/>
                <w:szCs w:val="26"/>
              </w:rPr>
              <w:t xml:space="preserve"> ngày 03/4/2017 của Chính Phủ quy định về thu tiền sử dụng đất, thu tiền thuê đất, thuê mặt nước trong khu kinh tế, khu công nghệ cao</w:t>
            </w:r>
          </w:p>
        </w:tc>
        <w:tc>
          <w:tcPr>
            <w:tcW w:w="1349" w:type="dxa"/>
            <w:tcBorders>
              <w:top w:val="single" w:sz="4" w:space="0" w:color="auto"/>
              <w:left w:val="single" w:sz="4" w:space="0" w:color="auto"/>
              <w:bottom w:val="single" w:sz="4" w:space="0" w:color="auto"/>
              <w:right w:val="single" w:sz="4" w:space="0" w:color="auto"/>
            </w:tcBorders>
            <w:vAlign w:val="center"/>
          </w:tcPr>
          <w:p w14:paraId="706D83C3" w14:textId="77777777" w:rsidR="000773C3" w:rsidRPr="002A04E2" w:rsidRDefault="000773C3" w:rsidP="000773C3">
            <w:pPr>
              <w:spacing w:before="0"/>
              <w:ind w:firstLine="0"/>
              <w:rPr>
                <w:sz w:val="26"/>
                <w:szCs w:val="26"/>
              </w:rPr>
            </w:pPr>
            <w:r w:rsidRPr="002A04E2">
              <w:rPr>
                <w:sz w:val="26"/>
                <w:szCs w:val="26"/>
              </w:rPr>
              <w:t>- Trực tiếp</w:t>
            </w:r>
          </w:p>
          <w:p w14:paraId="3464B478" w14:textId="77777777" w:rsidR="000773C3" w:rsidRPr="002A04E2" w:rsidRDefault="000773C3" w:rsidP="000773C3">
            <w:pPr>
              <w:spacing w:before="0"/>
              <w:ind w:firstLine="0"/>
              <w:rPr>
                <w:sz w:val="26"/>
                <w:szCs w:val="26"/>
              </w:rPr>
            </w:pPr>
            <w:r w:rsidRPr="002A04E2">
              <w:rPr>
                <w:sz w:val="26"/>
                <w:szCs w:val="26"/>
              </w:rPr>
              <w:t>- BCCI</w:t>
            </w:r>
          </w:p>
          <w:p w14:paraId="0352B172" w14:textId="166C3756" w:rsidR="000773C3" w:rsidRPr="002A04E2" w:rsidRDefault="000773C3" w:rsidP="000773C3">
            <w:pPr>
              <w:spacing w:before="0"/>
              <w:ind w:firstLine="0"/>
              <w:jc w:val="center"/>
              <w:rPr>
                <w:sz w:val="26"/>
                <w:szCs w:val="26"/>
              </w:rPr>
            </w:pPr>
            <w:r w:rsidRPr="002A04E2">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4C520316" w14:textId="77777777" w:rsidR="000773C3" w:rsidRPr="002A04E2" w:rsidRDefault="000773C3" w:rsidP="000773C3">
            <w:pPr>
              <w:spacing w:before="0"/>
              <w:ind w:firstLine="0"/>
              <w:rPr>
                <w:sz w:val="26"/>
                <w:szCs w:val="26"/>
              </w:rPr>
            </w:pPr>
            <w:r w:rsidRPr="002A04E2">
              <w:rPr>
                <w:sz w:val="26"/>
                <w:szCs w:val="26"/>
              </w:rPr>
              <w:t>- Trực tiếp</w:t>
            </w:r>
          </w:p>
          <w:p w14:paraId="014D4D18" w14:textId="77777777" w:rsidR="000773C3" w:rsidRPr="002A04E2" w:rsidRDefault="000773C3" w:rsidP="000773C3">
            <w:pPr>
              <w:spacing w:before="0"/>
              <w:ind w:firstLine="0"/>
              <w:rPr>
                <w:sz w:val="26"/>
                <w:szCs w:val="26"/>
              </w:rPr>
            </w:pPr>
            <w:r w:rsidRPr="002A04E2">
              <w:rPr>
                <w:sz w:val="26"/>
                <w:szCs w:val="26"/>
              </w:rPr>
              <w:t>- BCCI</w:t>
            </w:r>
          </w:p>
          <w:p w14:paraId="09059B0B" w14:textId="0D934CFE" w:rsidR="000773C3" w:rsidRPr="002A04E2" w:rsidRDefault="000773C3" w:rsidP="000773C3">
            <w:pPr>
              <w:spacing w:before="0"/>
              <w:ind w:firstLine="0"/>
              <w:jc w:val="center"/>
              <w:rPr>
                <w:sz w:val="26"/>
                <w:szCs w:val="26"/>
              </w:rPr>
            </w:pPr>
            <w:r w:rsidRPr="002A04E2">
              <w:rPr>
                <w:sz w:val="26"/>
                <w:szCs w:val="26"/>
              </w:rPr>
              <w:t>-</w:t>
            </w:r>
            <w:r>
              <w:rPr>
                <w:sz w:val="26"/>
                <w:szCs w:val="26"/>
              </w:rPr>
              <w:t xml:space="preserve"> </w:t>
            </w:r>
            <w:r w:rsidRPr="002A04E2">
              <w:rPr>
                <w:sz w:val="26"/>
                <w:szCs w:val="26"/>
              </w:rPr>
              <w:t>DVCTT toàn trình</w:t>
            </w:r>
          </w:p>
        </w:tc>
      </w:tr>
      <w:tr w:rsidR="000773C3" w:rsidRPr="002A04E2" w14:paraId="4B2FED6C" w14:textId="77777777" w:rsidTr="000773C3">
        <w:tc>
          <w:tcPr>
            <w:tcW w:w="605" w:type="dxa"/>
            <w:tcBorders>
              <w:top w:val="single" w:sz="4" w:space="0" w:color="auto"/>
              <w:left w:val="single" w:sz="4" w:space="0" w:color="auto"/>
              <w:bottom w:val="single" w:sz="4" w:space="0" w:color="auto"/>
              <w:right w:val="single" w:sz="4" w:space="0" w:color="auto"/>
            </w:tcBorders>
            <w:vAlign w:val="center"/>
          </w:tcPr>
          <w:p w14:paraId="7143BA64" w14:textId="77777777" w:rsidR="000773C3" w:rsidRPr="002A04E2" w:rsidRDefault="000773C3" w:rsidP="000773C3">
            <w:pPr>
              <w:pStyle w:val="Heading1"/>
              <w:pBdr>
                <w:left w:val="single" w:sz="36" w:space="8" w:color="046602"/>
              </w:pBdr>
              <w:shd w:val="clear" w:color="auto" w:fill="FFFFFF"/>
              <w:spacing w:before="0" w:after="0"/>
              <w:jc w:val="center"/>
              <w:rPr>
                <w:rFonts w:ascii="Times New Roman" w:hAnsi="Times New Roman" w:cs="Times New Roman"/>
                <w:b w:val="0"/>
                <w:bCs w:val="0"/>
                <w:sz w:val="26"/>
                <w:szCs w:val="26"/>
              </w:rPr>
            </w:pPr>
            <w:r w:rsidRPr="002A04E2">
              <w:rPr>
                <w:rFonts w:ascii="Times New Roman" w:hAnsi="Times New Roman" w:cs="Times New Roman"/>
                <w:b w:val="0"/>
                <w:bCs w:val="0"/>
                <w:sz w:val="26"/>
                <w:szCs w:val="26"/>
              </w:rPr>
              <w:t>2</w:t>
            </w:r>
          </w:p>
        </w:tc>
        <w:tc>
          <w:tcPr>
            <w:tcW w:w="1264" w:type="dxa"/>
            <w:tcBorders>
              <w:top w:val="single" w:sz="4" w:space="0" w:color="auto"/>
              <w:left w:val="single" w:sz="4" w:space="0" w:color="auto"/>
              <w:bottom w:val="single" w:sz="4" w:space="0" w:color="auto"/>
              <w:right w:val="single" w:sz="4" w:space="0" w:color="auto"/>
            </w:tcBorders>
            <w:vAlign w:val="center"/>
          </w:tcPr>
          <w:p w14:paraId="4E5276C7" w14:textId="77777777" w:rsidR="000773C3" w:rsidRPr="002A04E2" w:rsidRDefault="000773C3" w:rsidP="000773C3">
            <w:pPr>
              <w:pStyle w:val="Heading1"/>
              <w:pBdr>
                <w:left w:val="single" w:sz="36" w:space="8" w:color="046602"/>
              </w:pBdr>
              <w:shd w:val="clear" w:color="auto" w:fill="FFFFFF"/>
              <w:spacing w:before="0" w:after="0"/>
              <w:jc w:val="center"/>
              <w:rPr>
                <w:rFonts w:ascii="Times New Roman" w:hAnsi="Times New Roman" w:cs="Times New Roman"/>
                <w:b w:val="0"/>
                <w:bCs w:val="0"/>
                <w:sz w:val="26"/>
                <w:szCs w:val="26"/>
              </w:rPr>
            </w:pPr>
            <w:r w:rsidRPr="002A04E2">
              <w:rPr>
                <w:rFonts w:ascii="Times New Roman" w:hAnsi="Times New Roman" w:cs="Times New Roman"/>
                <w:b w:val="0"/>
                <w:sz w:val="26"/>
                <w:szCs w:val="26"/>
                <w:lang w:eastAsia="vi-VN"/>
              </w:rPr>
              <w:t>1.005413</w:t>
            </w:r>
          </w:p>
        </w:tc>
        <w:tc>
          <w:tcPr>
            <w:tcW w:w="2490" w:type="dxa"/>
            <w:tcBorders>
              <w:top w:val="single" w:sz="4" w:space="0" w:color="auto"/>
              <w:left w:val="single" w:sz="4" w:space="0" w:color="auto"/>
              <w:bottom w:val="single" w:sz="4" w:space="0" w:color="auto"/>
              <w:right w:val="single" w:sz="4" w:space="0" w:color="auto"/>
            </w:tcBorders>
            <w:vAlign w:val="center"/>
          </w:tcPr>
          <w:p w14:paraId="4CA39239" w14:textId="77777777" w:rsidR="000773C3" w:rsidRPr="002A04E2" w:rsidRDefault="000773C3" w:rsidP="000773C3">
            <w:pPr>
              <w:spacing w:before="0"/>
              <w:ind w:firstLine="0"/>
              <w:jc w:val="center"/>
              <w:rPr>
                <w:spacing w:val="-4"/>
                <w:sz w:val="26"/>
                <w:szCs w:val="26"/>
              </w:rPr>
            </w:pPr>
            <w:r w:rsidRPr="002A04E2">
              <w:rPr>
                <w:sz w:val="26"/>
                <w:szCs w:val="26"/>
                <w:lang w:val="vi-VN"/>
              </w:rPr>
              <w:t xml:space="preserve">Miễn tiền sử dụng đất </w:t>
            </w:r>
            <w:r w:rsidRPr="002A04E2">
              <w:rPr>
                <w:sz w:val="26"/>
                <w:szCs w:val="26"/>
              </w:rPr>
              <w:t>đố</w:t>
            </w:r>
            <w:r w:rsidRPr="002A04E2">
              <w:rPr>
                <w:sz w:val="26"/>
                <w:szCs w:val="26"/>
                <w:lang w:val="vi-VN"/>
              </w:rPr>
              <w:t xml:space="preserve">i với dự án </w:t>
            </w:r>
            <w:r w:rsidRPr="002A04E2">
              <w:rPr>
                <w:sz w:val="26"/>
                <w:szCs w:val="26"/>
              </w:rPr>
              <w:t>đ</w:t>
            </w:r>
            <w:r w:rsidRPr="002A04E2">
              <w:rPr>
                <w:sz w:val="26"/>
                <w:szCs w:val="26"/>
                <w:lang w:val="vi-VN"/>
              </w:rPr>
              <w:t xml:space="preserve">ược Nhà nước giao đất có thu tiền sử dụng đất trong Khu kinh tế </w:t>
            </w:r>
            <w:r w:rsidRPr="002A04E2">
              <w:rPr>
                <w:sz w:val="26"/>
                <w:szCs w:val="26"/>
              </w:rPr>
              <w:t xml:space="preserve">để </w:t>
            </w:r>
            <w:r w:rsidRPr="002A04E2">
              <w:rPr>
                <w:sz w:val="26"/>
                <w:szCs w:val="26"/>
                <w:lang w:val="vi-VN"/>
              </w:rPr>
              <w:t xml:space="preserve">đầu </w:t>
            </w:r>
            <w:r w:rsidRPr="002A04E2">
              <w:rPr>
                <w:sz w:val="26"/>
                <w:szCs w:val="26"/>
              </w:rPr>
              <w:t>t</w:t>
            </w:r>
            <w:r w:rsidRPr="002A04E2">
              <w:rPr>
                <w:sz w:val="26"/>
                <w:szCs w:val="26"/>
                <w:lang w:val="vi-VN"/>
              </w:rPr>
              <w:t xml:space="preserve">ư xây dựng nhà ở xã hội phục vụ </w:t>
            </w:r>
            <w:r w:rsidRPr="002A04E2">
              <w:rPr>
                <w:sz w:val="26"/>
                <w:szCs w:val="26"/>
              </w:rPr>
              <w:t>đ</w:t>
            </w:r>
            <w:r w:rsidRPr="002A04E2">
              <w:rPr>
                <w:sz w:val="26"/>
                <w:szCs w:val="26"/>
                <w:lang w:val="vi-VN"/>
              </w:rPr>
              <w:t>ời sống cho người lao động</w:t>
            </w:r>
          </w:p>
        </w:tc>
        <w:tc>
          <w:tcPr>
            <w:tcW w:w="1006" w:type="dxa"/>
            <w:tcBorders>
              <w:top w:val="single" w:sz="4" w:space="0" w:color="auto"/>
              <w:left w:val="single" w:sz="4" w:space="0" w:color="auto"/>
              <w:bottom w:val="single" w:sz="4" w:space="0" w:color="auto"/>
              <w:right w:val="single" w:sz="4" w:space="0" w:color="auto"/>
            </w:tcBorders>
            <w:vAlign w:val="center"/>
          </w:tcPr>
          <w:p w14:paraId="3A2D7E0F" w14:textId="77777777" w:rsidR="000773C3" w:rsidRPr="002A04E2" w:rsidRDefault="000773C3" w:rsidP="000773C3">
            <w:pPr>
              <w:spacing w:before="0"/>
              <w:ind w:firstLine="0"/>
              <w:jc w:val="center"/>
              <w:rPr>
                <w:sz w:val="26"/>
                <w:szCs w:val="26"/>
              </w:rPr>
            </w:pPr>
            <w:r w:rsidRPr="002A04E2">
              <w:rPr>
                <w:sz w:val="26"/>
                <w:szCs w:val="26"/>
              </w:rPr>
              <w:t>15 ngày</w:t>
            </w:r>
          </w:p>
        </w:tc>
        <w:tc>
          <w:tcPr>
            <w:tcW w:w="1472" w:type="dxa"/>
            <w:tcBorders>
              <w:top w:val="single" w:sz="4" w:space="0" w:color="auto"/>
              <w:left w:val="single" w:sz="4" w:space="0" w:color="auto"/>
              <w:bottom w:val="single" w:sz="4" w:space="0" w:color="auto"/>
              <w:right w:val="single" w:sz="4" w:space="0" w:color="auto"/>
            </w:tcBorders>
            <w:vAlign w:val="center"/>
          </w:tcPr>
          <w:p w14:paraId="7E49C7C2" w14:textId="77777777" w:rsidR="000773C3" w:rsidRPr="002A04E2" w:rsidRDefault="000773C3" w:rsidP="000773C3">
            <w:pPr>
              <w:spacing w:before="0"/>
              <w:ind w:firstLine="0"/>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6F815429" w14:textId="77777777" w:rsidR="000773C3" w:rsidRPr="002A04E2" w:rsidRDefault="000773C3" w:rsidP="000773C3">
            <w:pPr>
              <w:shd w:val="clear" w:color="auto" w:fill="FFFFFF"/>
              <w:spacing w:before="0"/>
              <w:ind w:firstLine="1"/>
              <w:jc w:val="center"/>
              <w:rPr>
                <w:sz w:val="26"/>
                <w:szCs w:val="26"/>
              </w:rPr>
            </w:pPr>
            <w:r w:rsidRPr="002A04E2">
              <w:rPr>
                <w:sz w:val="26"/>
                <w:szCs w:val="26"/>
              </w:rPr>
              <w:t>Không</w:t>
            </w:r>
          </w:p>
        </w:tc>
        <w:tc>
          <w:tcPr>
            <w:tcW w:w="4021" w:type="dxa"/>
            <w:tcBorders>
              <w:top w:val="single" w:sz="4" w:space="0" w:color="auto"/>
              <w:left w:val="single" w:sz="4" w:space="0" w:color="auto"/>
              <w:bottom w:val="single" w:sz="4" w:space="0" w:color="auto"/>
              <w:right w:val="single" w:sz="4" w:space="0" w:color="auto"/>
            </w:tcBorders>
            <w:vAlign w:val="center"/>
          </w:tcPr>
          <w:p w14:paraId="4F869E4E" w14:textId="77777777" w:rsidR="000773C3" w:rsidRPr="002A04E2" w:rsidRDefault="000773C3" w:rsidP="000773C3">
            <w:pPr>
              <w:spacing w:before="0"/>
              <w:ind w:firstLine="0"/>
              <w:jc w:val="center"/>
              <w:rPr>
                <w:sz w:val="26"/>
                <w:szCs w:val="26"/>
              </w:rPr>
            </w:pPr>
            <w:r w:rsidRPr="002A04E2">
              <w:rPr>
                <w:sz w:val="26"/>
                <w:szCs w:val="26"/>
                <w:lang w:val="vi-VN"/>
              </w:rPr>
              <w:t>Nghị định số 35/2017/NĐ-CP ngày 03/4/2017 của Chính Phủ quy định về thu tiền sử dụng đất, thu tiền thuê đất, thuê mặt nước trong khu kinh tế, khu công nghệ cao</w:t>
            </w:r>
          </w:p>
        </w:tc>
        <w:tc>
          <w:tcPr>
            <w:tcW w:w="1349" w:type="dxa"/>
            <w:tcBorders>
              <w:top w:val="single" w:sz="4" w:space="0" w:color="auto"/>
              <w:left w:val="single" w:sz="4" w:space="0" w:color="auto"/>
              <w:bottom w:val="single" w:sz="4" w:space="0" w:color="auto"/>
              <w:right w:val="single" w:sz="4" w:space="0" w:color="auto"/>
            </w:tcBorders>
            <w:vAlign w:val="center"/>
          </w:tcPr>
          <w:p w14:paraId="2DECC570" w14:textId="77777777" w:rsidR="000773C3" w:rsidRPr="002A04E2" w:rsidRDefault="000773C3" w:rsidP="000773C3">
            <w:pPr>
              <w:spacing w:before="0"/>
              <w:ind w:firstLine="0"/>
              <w:rPr>
                <w:sz w:val="26"/>
                <w:szCs w:val="26"/>
              </w:rPr>
            </w:pPr>
            <w:r w:rsidRPr="002A04E2">
              <w:rPr>
                <w:sz w:val="26"/>
                <w:szCs w:val="26"/>
              </w:rPr>
              <w:t>- Trực tiếp</w:t>
            </w:r>
          </w:p>
          <w:p w14:paraId="6F5F1255" w14:textId="77777777" w:rsidR="000773C3" w:rsidRPr="002A04E2" w:rsidRDefault="000773C3" w:rsidP="000773C3">
            <w:pPr>
              <w:spacing w:before="0"/>
              <w:ind w:firstLine="0"/>
              <w:rPr>
                <w:sz w:val="26"/>
                <w:szCs w:val="26"/>
              </w:rPr>
            </w:pPr>
            <w:r w:rsidRPr="002A04E2">
              <w:rPr>
                <w:sz w:val="26"/>
                <w:szCs w:val="26"/>
              </w:rPr>
              <w:t>- BCCI</w:t>
            </w:r>
          </w:p>
          <w:p w14:paraId="36DE5DEE" w14:textId="2D4F2D02" w:rsidR="000773C3" w:rsidRPr="002A04E2" w:rsidRDefault="000773C3" w:rsidP="000773C3">
            <w:pPr>
              <w:spacing w:before="0"/>
              <w:ind w:firstLine="0"/>
              <w:jc w:val="center"/>
              <w:rPr>
                <w:sz w:val="26"/>
                <w:szCs w:val="26"/>
              </w:rPr>
            </w:pPr>
            <w:r w:rsidRPr="002A04E2">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7A83CB47" w14:textId="77777777" w:rsidR="000773C3" w:rsidRPr="002A04E2" w:rsidRDefault="000773C3" w:rsidP="000773C3">
            <w:pPr>
              <w:spacing w:before="0"/>
              <w:ind w:firstLine="0"/>
              <w:rPr>
                <w:sz w:val="26"/>
                <w:szCs w:val="26"/>
              </w:rPr>
            </w:pPr>
            <w:r w:rsidRPr="002A04E2">
              <w:rPr>
                <w:sz w:val="26"/>
                <w:szCs w:val="26"/>
              </w:rPr>
              <w:t>- Trực tiếp</w:t>
            </w:r>
          </w:p>
          <w:p w14:paraId="2D1A6A57" w14:textId="77777777" w:rsidR="000773C3" w:rsidRPr="002A04E2" w:rsidRDefault="000773C3" w:rsidP="000773C3">
            <w:pPr>
              <w:spacing w:before="0"/>
              <w:ind w:firstLine="0"/>
              <w:rPr>
                <w:sz w:val="26"/>
                <w:szCs w:val="26"/>
              </w:rPr>
            </w:pPr>
            <w:r w:rsidRPr="002A04E2">
              <w:rPr>
                <w:sz w:val="26"/>
                <w:szCs w:val="26"/>
              </w:rPr>
              <w:t>- BCCI</w:t>
            </w:r>
          </w:p>
          <w:p w14:paraId="32ADA8C2" w14:textId="696E55B5" w:rsidR="000773C3" w:rsidRPr="002A04E2" w:rsidRDefault="000773C3" w:rsidP="000773C3">
            <w:pPr>
              <w:spacing w:before="0"/>
              <w:ind w:firstLine="0"/>
              <w:jc w:val="center"/>
              <w:rPr>
                <w:sz w:val="26"/>
                <w:szCs w:val="26"/>
              </w:rPr>
            </w:pPr>
            <w:r w:rsidRPr="002A04E2">
              <w:rPr>
                <w:sz w:val="26"/>
                <w:szCs w:val="26"/>
              </w:rPr>
              <w:t>-</w:t>
            </w:r>
            <w:r>
              <w:rPr>
                <w:sz w:val="26"/>
                <w:szCs w:val="26"/>
              </w:rPr>
              <w:t xml:space="preserve"> </w:t>
            </w:r>
            <w:r w:rsidRPr="002A04E2">
              <w:rPr>
                <w:sz w:val="26"/>
                <w:szCs w:val="26"/>
              </w:rPr>
              <w:t>DVCTT toàn trình</w:t>
            </w:r>
          </w:p>
        </w:tc>
      </w:tr>
      <w:tr w:rsidR="000773C3" w:rsidRPr="002A04E2" w14:paraId="3666F79F" w14:textId="77777777" w:rsidTr="000773C3">
        <w:tc>
          <w:tcPr>
            <w:tcW w:w="605" w:type="dxa"/>
            <w:tcBorders>
              <w:top w:val="single" w:sz="4" w:space="0" w:color="auto"/>
              <w:left w:val="single" w:sz="4" w:space="0" w:color="auto"/>
              <w:bottom w:val="single" w:sz="4" w:space="0" w:color="auto"/>
              <w:right w:val="single" w:sz="4" w:space="0" w:color="auto"/>
            </w:tcBorders>
            <w:vAlign w:val="center"/>
          </w:tcPr>
          <w:p w14:paraId="08B42500" w14:textId="77777777" w:rsidR="000773C3" w:rsidRPr="002A04E2" w:rsidRDefault="000773C3" w:rsidP="000773C3">
            <w:pPr>
              <w:pStyle w:val="Heading1"/>
              <w:pBdr>
                <w:left w:val="single" w:sz="36" w:space="8" w:color="046602"/>
              </w:pBdr>
              <w:shd w:val="clear" w:color="auto" w:fill="FFFFFF"/>
              <w:spacing w:before="0" w:after="0"/>
              <w:jc w:val="center"/>
              <w:rPr>
                <w:rFonts w:ascii="Times New Roman" w:hAnsi="Times New Roman" w:cs="Times New Roman"/>
                <w:b w:val="0"/>
                <w:bCs w:val="0"/>
                <w:sz w:val="26"/>
                <w:szCs w:val="26"/>
              </w:rPr>
            </w:pPr>
            <w:r w:rsidRPr="002A04E2">
              <w:rPr>
                <w:rFonts w:ascii="Times New Roman" w:hAnsi="Times New Roman" w:cs="Times New Roman"/>
                <w:b w:val="0"/>
                <w:bCs w:val="0"/>
                <w:sz w:val="26"/>
                <w:szCs w:val="26"/>
              </w:rPr>
              <w:t>3</w:t>
            </w:r>
          </w:p>
        </w:tc>
        <w:tc>
          <w:tcPr>
            <w:tcW w:w="1264" w:type="dxa"/>
            <w:tcBorders>
              <w:top w:val="single" w:sz="4" w:space="0" w:color="auto"/>
              <w:left w:val="single" w:sz="4" w:space="0" w:color="auto"/>
              <w:bottom w:val="single" w:sz="4" w:space="0" w:color="auto"/>
              <w:right w:val="single" w:sz="4" w:space="0" w:color="auto"/>
            </w:tcBorders>
            <w:vAlign w:val="center"/>
          </w:tcPr>
          <w:p w14:paraId="01FC1F89" w14:textId="77777777" w:rsidR="000773C3" w:rsidRPr="002A04E2" w:rsidRDefault="000773C3" w:rsidP="000773C3">
            <w:pPr>
              <w:pStyle w:val="Heading1"/>
              <w:pBdr>
                <w:left w:val="single" w:sz="36" w:space="8" w:color="046602"/>
              </w:pBdr>
              <w:shd w:val="clear" w:color="auto" w:fill="FFFFFF"/>
              <w:spacing w:before="0" w:after="0"/>
              <w:jc w:val="center"/>
              <w:rPr>
                <w:rFonts w:ascii="Times New Roman" w:hAnsi="Times New Roman" w:cs="Times New Roman"/>
                <w:b w:val="0"/>
                <w:bCs w:val="0"/>
                <w:sz w:val="26"/>
                <w:szCs w:val="26"/>
              </w:rPr>
            </w:pPr>
            <w:r w:rsidRPr="002A04E2">
              <w:rPr>
                <w:rFonts w:ascii="Times New Roman" w:hAnsi="Times New Roman" w:cs="Times New Roman"/>
                <w:b w:val="0"/>
                <w:sz w:val="26"/>
                <w:szCs w:val="26"/>
                <w:lang w:eastAsia="vi-VN"/>
              </w:rPr>
              <w:t>3.000020</w:t>
            </w:r>
          </w:p>
        </w:tc>
        <w:tc>
          <w:tcPr>
            <w:tcW w:w="2490" w:type="dxa"/>
            <w:tcBorders>
              <w:top w:val="single" w:sz="4" w:space="0" w:color="auto"/>
              <w:left w:val="single" w:sz="4" w:space="0" w:color="auto"/>
              <w:bottom w:val="single" w:sz="4" w:space="0" w:color="auto"/>
              <w:right w:val="single" w:sz="4" w:space="0" w:color="auto"/>
            </w:tcBorders>
            <w:vAlign w:val="center"/>
          </w:tcPr>
          <w:p w14:paraId="40527687" w14:textId="77777777" w:rsidR="000773C3" w:rsidRPr="002A04E2" w:rsidRDefault="000773C3" w:rsidP="000773C3">
            <w:pPr>
              <w:spacing w:before="0"/>
              <w:ind w:firstLine="0"/>
              <w:jc w:val="center"/>
              <w:rPr>
                <w:spacing w:val="-4"/>
                <w:sz w:val="26"/>
                <w:szCs w:val="26"/>
              </w:rPr>
            </w:pPr>
            <w:r w:rsidRPr="002A04E2">
              <w:rPr>
                <w:sz w:val="26"/>
                <w:szCs w:val="26"/>
                <w:lang w:val="vi-VN"/>
              </w:rPr>
              <w:t>Miễn, giảm tiền thu</w:t>
            </w:r>
            <w:r w:rsidRPr="002A04E2">
              <w:rPr>
                <w:sz w:val="26"/>
                <w:szCs w:val="26"/>
              </w:rPr>
              <w:t xml:space="preserve">ê </w:t>
            </w:r>
            <w:r w:rsidRPr="002A04E2">
              <w:rPr>
                <w:sz w:val="26"/>
                <w:szCs w:val="26"/>
                <w:lang w:val="vi-VN"/>
              </w:rPr>
              <w:t>đất trong Khu kinh tế</w:t>
            </w:r>
          </w:p>
        </w:tc>
        <w:tc>
          <w:tcPr>
            <w:tcW w:w="1006" w:type="dxa"/>
            <w:tcBorders>
              <w:top w:val="single" w:sz="4" w:space="0" w:color="auto"/>
              <w:left w:val="single" w:sz="4" w:space="0" w:color="auto"/>
              <w:bottom w:val="single" w:sz="4" w:space="0" w:color="auto"/>
              <w:right w:val="single" w:sz="4" w:space="0" w:color="auto"/>
            </w:tcBorders>
            <w:vAlign w:val="center"/>
          </w:tcPr>
          <w:p w14:paraId="3699F5E2" w14:textId="77777777" w:rsidR="000773C3" w:rsidRPr="002A04E2" w:rsidRDefault="000773C3" w:rsidP="000773C3">
            <w:pPr>
              <w:spacing w:before="0"/>
              <w:ind w:firstLine="0"/>
              <w:jc w:val="center"/>
              <w:rPr>
                <w:sz w:val="26"/>
                <w:szCs w:val="26"/>
              </w:rPr>
            </w:pPr>
            <w:r w:rsidRPr="002A04E2">
              <w:rPr>
                <w:sz w:val="26"/>
                <w:szCs w:val="26"/>
              </w:rPr>
              <w:t>15 ngày</w:t>
            </w:r>
          </w:p>
        </w:tc>
        <w:tc>
          <w:tcPr>
            <w:tcW w:w="1472" w:type="dxa"/>
            <w:tcBorders>
              <w:top w:val="single" w:sz="4" w:space="0" w:color="auto"/>
              <w:left w:val="single" w:sz="4" w:space="0" w:color="auto"/>
              <w:bottom w:val="single" w:sz="4" w:space="0" w:color="auto"/>
              <w:right w:val="single" w:sz="4" w:space="0" w:color="auto"/>
            </w:tcBorders>
            <w:vAlign w:val="center"/>
          </w:tcPr>
          <w:p w14:paraId="4B7AAB9A" w14:textId="77777777" w:rsidR="000773C3" w:rsidRPr="002A04E2" w:rsidRDefault="000773C3" w:rsidP="000773C3">
            <w:pPr>
              <w:spacing w:before="0"/>
              <w:ind w:firstLine="0"/>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3C161E3E" w14:textId="77777777" w:rsidR="000773C3" w:rsidRPr="002A04E2" w:rsidRDefault="000773C3" w:rsidP="000773C3">
            <w:pPr>
              <w:shd w:val="clear" w:color="auto" w:fill="FFFFFF"/>
              <w:spacing w:before="0"/>
              <w:ind w:firstLine="1"/>
              <w:jc w:val="center"/>
              <w:rPr>
                <w:sz w:val="26"/>
                <w:szCs w:val="26"/>
              </w:rPr>
            </w:pPr>
            <w:r w:rsidRPr="002A04E2">
              <w:rPr>
                <w:sz w:val="26"/>
                <w:szCs w:val="26"/>
              </w:rPr>
              <w:t>Không</w:t>
            </w:r>
          </w:p>
        </w:tc>
        <w:tc>
          <w:tcPr>
            <w:tcW w:w="4021" w:type="dxa"/>
            <w:tcBorders>
              <w:top w:val="single" w:sz="4" w:space="0" w:color="auto"/>
              <w:left w:val="single" w:sz="4" w:space="0" w:color="auto"/>
              <w:bottom w:val="single" w:sz="4" w:space="0" w:color="auto"/>
              <w:right w:val="single" w:sz="4" w:space="0" w:color="auto"/>
            </w:tcBorders>
            <w:vAlign w:val="center"/>
          </w:tcPr>
          <w:p w14:paraId="37930E8F" w14:textId="77777777" w:rsidR="000773C3" w:rsidRPr="002A04E2" w:rsidRDefault="000773C3" w:rsidP="000773C3">
            <w:pPr>
              <w:spacing w:before="0"/>
              <w:ind w:firstLine="0"/>
              <w:jc w:val="center"/>
              <w:rPr>
                <w:sz w:val="26"/>
                <w:szCs w:val="26"/>
              </w:rPr>
            </w:pPr>
            <w:r w:rsidRPr="002A04E2">
              <w:rPr>
                <w:sz w:val="26"/>
                <w:szCs w:val="26"/>
                <w:lang w:val="vi-VN"/>
              </w:rPr>
              <w:t>Nghị định số 35/2017/NĐ-CP ngày 03/4/2017 của Chính Phủ quy định về thu tiền sử dụng đất, thu tiền thuê đất, thuê mặt nước trong khu kinh tế, khu công nghệ cao</w:t>
            </w:r>
          </w:p>
        </w:tc>
        <w:tc>
          <w:tcPr>
            <w:tcW w:w="1349" w:type="dxa"/>
            <w:tcBorders>
              <w:top w:val="single" w:sz="4" w:space="0" w:color="auto"/>
              <w:left w:val="single" w:sz="4" w:space="0" w:color="auto"/>
              <w:bottom w:val="single" w:sz="4" w:space="0" w:color="auto"/>
              <w:right w:val="single" w:sz="4" w:space="0" w:color="auto"/>
            </w:tcBorders>
            <w:vAlign w:val="center"/>
          </w:tcPr>
          <w:p w14:paraId="3F3BEFF1" w14:textId="77777777" w:rsidR="000773C3" w:rsidRPr="002A04E2" w:rsidRDefault="000773C3" w:rsidP="000773C3">
            <w:pPr>
              <w:spacing w:before="0"/>
              <w:ind w:firstLine="0"/>
              <w:rPr>
                <w:sz w:val="26"/>
                <w:szCs w:val="26"/>
              </w:rPr>
            </w:pPr>
            <w:r w:rsidRPr="002A04E2">
              <w:rPr>
                <w:sz w:val="26"/>
                <w:szCs w:val="26"/>
              </w:rPr>
              <w:t>- Trực tiếp</w:t>
            </w:r>
          </w:p>
          <w:p w14:paraId="7970D3E7" w14:textId="77777777" w:rsidR="000773C3" w:rsidRPr="002A04E2" w:rsidRDefault="000773C3" w:rsidP="000773C3">
            <w:pPr>
              <w:spacing w:before="0"/>
              <w:ind w:firstLine="0"/>
              <w:rPr>
                <w:sz w:val="26"/>
                <w:szCs w:val="26"/>
              </w:rPr>
            </w:pPr>
            <w:r w:rsidRPr="002A04E2">
              <w:rPr>
                <w:sz w:val="26"/>
                <w:szCs w:val="26"/>
              </w:rPr>
              <w:t>- BCCI</w:t>
            </w:r>
          </w:p>
          <w:p w14:paraId="6B7DA2C5" w14:textId="787E3F93" w:rsidR="000773C3" w:rsidRPr="002A04E2" w:rsidRDefault="000773C3" w:rsidP="000773C3">
            <w:pPr>
              <w:spacing w:before="0"/>
              <w:ind w:firstLine="0"/>
              <w:jc w:val="center"/>
              <w:rPr>
                <w:sz w:val="26"/>
                <w:szCs w:val="26"/>
              </w:rPr>
            </w:pPr>
            <w:r w:rsidRPr="002A04E2">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76C9F93F" w14:textId="77777777" w:rsidR="000773C3" w:rsidRPr="002A04E2" w:rsidRDefault="000773C3" w:rsidP="000773C3">
            <w:pPr>
              <w:spacing w:before="0"/>
              <w:ind w:firstLine="0"/>
              <w:rPr>
                <w:sz w:val="26"/>
                <w:szCs w:val="26"/>
              </w:rPr>
            </w:pPr>
            <w:r w:rsidRPr="002A04E2">
              <w:rPr>
                <w:sz w:val="26"/>
                <w:szCs w:val="26"/>
              </w:rPr>
              <w:t>- Trực tiếp</w:t>
            </w:r>
          </w:p>
          <w:p w14:paraId="3D6BE7F6" w14:textId="77777777" w:rsidR="000773C3" w:rsidRPr="002A04E2" w:rsidRDefault="000773C3" w:rsidP="000773C3">
            <w:pPr>
              <w:spacing w:before="0"/>
              <w:ind w:firstLine="0"/>
              <w:rPr>
                <w:sz w:val="26"/>
                <w:szCs w:val="26"/>
              </w:rPr>
            </w:pPr>
            <w:r w:rsidRPr="002A04E2">
              <w:rPr>
                <w:sz w:val="26"/>
                <w:szCs w:val="26"/>
              </w:rPr>
              <w:t>- BCCI</w:t>
            </w:r>
          </w:p>
          <w:p w14:paraId="7C7883D8" w14:textId="6FAEAECB" w:rsidR="000773C3" w:rsidRPr="002A04E2" w:rsidRDefault="000773C3" w:rsidP="000773C3">
            <w:pPr>
              <w:spacing w:before="0"/>
              <w:ind w:firstLine="0"/>
              <w:jc w:val="center"/>
              <w:rPr>
                <w:sz w:val="26"/>
                <w:szCs w:val="26"/>
              </w:rPr>
            </w:pPr>
            <w:r w:rsidRPr="002A04E2">
              <w:rPr>
                <w:sz w:val="26"/>
                <w:szCs w:val="26"/>
              </w:rPr>
              <w:t>-</w:t>
            </w:r>
            <w:r>
              <w:rPr>
                <w:sz w:val="26"/>
                <w:szCs w:val="26"/>
              </w:rPr>
              <w:t xml:space="preserve"> </w:t>
            </w:r>
            <w:r w:rsidRPr="002A04E2">
              <w:rPr>
                <w:sz w:val="26"/>
                <w:szCs w:val="26"/>
              </w:rPr>
              <w:t>DVCTT toàn trình</w:t>
            </w:r>
          </w:p>
        </w:tc>
      </w:tr>
    </w:tbl>
    <w:bookmarkEnd w:id="0"/>
    <w:p w14:paraId="273655DF" w14:textId="77777777" w:rsidR="00F86B31" w:rsidRPr="002A04E2" w:rsidRDefault="00EA231D" w:rsidP="00100962">
      <w:pPr>
        <w:widowControl w:val="0"/>
        <w:spacing w:before="240" w:after="240"/>
        <w:rPr>
          <w:b/>
        </w:rPr>
      </w:pPr>
      <w:r w:rsidRPr="00EA231D">
        <w:rPr>
          <w:b/>
          <w:color w:val="FF0000"/>
        </w:rPr>
        <w:t>B.</w:t>
      </w:r>
      <w:r w:rsidR="00EB3329" w:rsidRPr="002A04E2">
        <w:rPr>
          <w:b/>
        </w:rPr>
        <w:t xml:space="preserve"> THỦ TỤC HÀNH CHÍNH GIỮ NGUYÊN</w:t>
      </w:r>
    </w:p>
    <w:tbl>
      <w:tblPr>
        <w:tblW w:w="15017"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64"/>
        <w:gridCol w:w="2280"/>
        <w:gridCol w:w="1269"/>
        <w:gridCol w:w="1766"/>
        <w:gridCol w:w="1224"/>
        <w:gridCol w:w="3754"/>
        <w:gridCol w:w="1418"/>
        <w:gridCol w:w="1417"/>
        <w:gridCol w:w="10"/>
        <w:gridCol w:w="11"/>
      </w:tblGrid>
      <w:tr w:rsidR="002A04E2" w:rsidRPr="002A04E2" w14:paraId="59432904" w14:textId="77777777" w:rsidTr="00100962">
        <w:trPr>
          <w:gridAfter w:val="1"/>
          <w:wAfter w:w="11" w:type="dxa"/>
        </w:trPr>
        <w:tc>
          <w:tcPr>
            <w:tcW w:w="604" w:type="dxa"/>
            <w:vMerge w:val="restart"/>
            <w:tcBorders>
              <w:top w:val="single" w:sz="4" w:space="0" w:color="auto"/>
              <w:left w:val="single" w:sz="4" w:space="0" w:color="auto"/>
              <w:right w:val="single" w:sz="4" w:space="0" w:color="auto"/>
            </w:tcBorders>
            <w:vAlign w:val="center"/>
            <w:hideMark/>
          </w:tcPr>
          <w:p w14:paraId="6A890DF2" w14:textId="77777777" w:rsidR="00EB3329" w:rsidRPr="002A04E2" w:rsidRDefault="00EB3329" w:rsidP="001658B1">
            <w:pPr>
              <w:widowControl w:val="0"/>
              <w:spacing w:before="0"/>
              <w:ind w:firstLine="0"/>
              <w:jc w:val="center"/>
              <w:rPr>
                <w:b/>
                <w:sz w:val="26"/>
                <w:szCs w:val="26"/>
              </w:rPr>
            </w:pPr>
            <w:r w:rsidRPr="002A04E2">
              <w:rPr>
                <w:b/>
                <w:sz w:val="26"/>
                <w:szCs w:val="26"/>
              </w:rPr>
              <w:t>STT</w:t>
            </w:r>
          </w:p>
        </w:tc>
        <w:tc>
          <w:tcPr>
            <w:tcW w:w="1264" w:type="dxa"/>
            <w:vMerge w:val="restart"/>
            <w:tcBorders>
              <w:top w:val="single" w:sz="4" w:space="0" w:color="auto"/>
              <w:left w:val="single" w:sz="4" w:space="0" w:color="auto"/>
              <w:right w:val="single" w:sz="4" w:space="0" w:color="auto"/>
            </w:tcBorders>
            <w:vAlign w:val="center"/>
          </w:tcPr>
          <w:p w14:paraId="26E8F720" w14:textId="77777777" w:rsidR="00EB3329" w:rsidRPr="002A04E2" w:rsidRDefault="00EB3329" w:rsidP="001658B1">
            <w:pPr>
              <w:widowControl w:val="0"/>
              <w:spacing w:before="0"/>
              <w:ind w:firstLine="0"/>
              <w:jc w:val="center"/>
              <w:rPr>
                <w:b/>
                <w:sz w:val="26"/>
                <w:szCs w:val="26"/>
              </w:rPr>
            </w:pPr>
            <w:r w:rsidRPr="002A04E2">
              <w:rPr>
                <w:b/>
                <w:sz w:val="26"/>
                <w:szCs w:val="26"/>
              </w:rPr>
              <w:t>Mã số TTHC</w:t>
            </w:r>
          </w:p>
        </w:tc>
        <w:tc>
          <w:tcPr>
            <w:tcW w:w="2280" w:type="dxa"/>
            <w:vMerge w:val="restart"/>
            <w:tcBorders>
              <w:top w:val="single" w:sz="4" w:space="0" w:color="auto"/>
              <w:left w:val="single" w:sz="4" w:space="0" w:color="auto"/>
              <w:right w:val="single" w:sz="4" w:space="0" w:color="auto"/>
            </w:tcBorders>
            <w:vAlign w:val="center"/>
            <w:hideMark/>
          </w:tcPr>
          <w:p w14:paraId="525D43EA" w14:textId="77777777" w:rsidR="00EB3329" w:rsidRPr="002A04E2" w:rsidRDefault="00EB3329" w:rsidP="001658B1">
            <w:pPr>
              <w:widowControl w:val="0"/>
              <w:spacing w:before="0"/>
              <w:ind w:firstLine="0"/>
              <w:jc w:val="center"/>
              <w:rPr>
                <w:b/>
                <w:sz w:val="26"/>
                <w:szCs w:val="26"/>
              </w:rPr>
            </w:pPr>
            <w:r w:rsidRPr="002A04E2">
              <w:rPr>
                <w:b/>
                <w:sz w:val="26"/>
                <w:szCs w:val="26"/>
              </w:rPr>
              <w:t>TÊN TTHC</w:t>
            </w:r>
          </w:p>
        </w:tc>
        <w:tc>
          <w:tcPr>
            <w:tcW w:w="1269" w:type="dxa"/>
            <w:vMerge w:val="restart"/>
            <w:tcBorders>
              <w:top w:val="single" w:sz="4" w:space="0" w:color="auto"/>
              <w:left w:val="single" w:sz="4" w:space="0" w:color="auto"/>
              <w:right w:val="single" w:sz="4" w:space="0" w:color="auto"/>
            </w:tcBorders>
            <w:vAlign w:val="center"/>
          </w:tcPr>
          <w:p w14:paraId="5F03582D" w14:textId="77777777" w:rsidR="00EB3329" w:rsidRPr="002A04E2" w:rsidRDefault="00EB3329" w:rsidP="001658B1">
            <w:pPr>
              <w:widowControl w:val="0"/>
              <w:spacing w:before="0"/>
              <w:ind w:firstLine="0"/>
              <w:jc w:val="center"/>
              <w:rPr>
                <w:b/>
                <w:sz w:val="26"/>
                <w:szCs w:val="26"/>
              </w:rPr>
            </w:pPr>
            <w:r w:rsidRPr="002A04E2">
              <w:rPr>
                <w:b/>
                <w:sz w:val="26"/>
                <w:szCs w:val="26"/>
              </w:rPr>
              <w:t>Thời hạn giải quyết</w:t>
            </w:r>
          </w:p>
        </w:tc>
        <w:tc>
          <w:tcPr>
            <w:tcW w:w="1766" w:type="dxa"/>
            <w:vMerge w:val="restart"/>
            <w:tcBorders>
              <w:top w:val="single" w:sz="4" w:space="0" w:color="auto"/>
              <w:left w:val="single" w:sz="4" w:space="0" w:color="auto"/>
              <w:right w:val="single" w:sz="4" w:space="0" w:color="auto"/>
            </w:tcBorders>
            <w:vAlign w:val="center"/>
          </w:tcPr>
          <w:p w14:paraId="1E5A8CF8" w14:textId="77777777" w:rsidR="00EB3329" w:rsidRPr="002A04E2" w:rsidRDefault="00EB3329" w:rsidP="001658B1">
            <w:pPr>
              <w:widowControl w:val="0"/>
              <w:spacing w:before="0"/>
              <w:ind w:firstLine="0"/>
              <w:jc w:val="center"/>
              <w:rPr>
                <w:b/>
                <w:sz w:val="26"/>
                <w:szCs w:val="26"/>
              </w:rPr>
            </w:pPr>
            <w:r w:rsidRPr="002A04E2">
              <w:rPr>
                <w:b/>
                <w:sz w:val="26"/>
                <w:szCs w:val="26"/>
              </w:rPr>
              <w:t>Địa điểm thực hiện</w:t>
            </w:r>
          </w:p>
        </w:tc>
        <w:tc>
          <w:tcPr>
            <w:tcW w:w="1224" w:type="dxa"/>
            <w:vMerge w:val="restart"/>
            <w:tcBorders>
              <w:top w:val="single" w:sz="4" w:space="0" w:color="auto"/>
              <w:left w:val="single" w:sz="4" w:space="0" w:color="auto"/>
              <w:right w:val="single" w:sz="4" w:space="0" w:color="auto"/>
            </w:tcBorders>
            <w:vAlign w:val="center"/>
          </w:tcPr>
          <w:p w14:paraId="12DEB8AC" w14:textId="77777777" w:rsidR="00EB3329" w:rsidRPr="002A04E2" w:rsidRDefault="00EB3329" w:rsidP="001658B1">
            <w:pPr>
              <w:widowControl w:val="0"/>
              <w:spacing w:before="0"/>
              <w:ind w:firstLine="0"/>
              <w:jc w:val="center"/>
              <w:rPr>
                <w:b/>
                <w:sz w:val="26"/>
                <w:szCs w:val="26"/>
              </w:rPr>
            </w:pPr>
            <w:r w:rsidRPr="002A04E2">
              <w:rPr>
                <w:b/>
                <w:sz w:val="26"/>
                <w:szCs w:val="26"/>
              </w:rPr>
              <w:t xml:space="preserve">Phí, lệ phí </w:t>
            </w:r>
            <w:r w:rsidRPr="002A04E2">
              <w:rPr>
                <w:i/>
                <w:sz w:val="26"/>
                <w:szCs w:val="26"/>
              </w:rPr>
              <w:t>(đồng)</w:t>
            </w:r>
          </w:p>
        </w:tc>
        <w:tc>
          <w:tcPr>
            <w:tcW w:w="3754" w:type="dxa"/>
            <w:vMerge w:val="restart"/>
            <w:tcBorders>
              <w:top w:val="single" w:sz="4" w:space="0" w:color="auto"/>
              <w:left w:val="single" w:sz="4" w:space="0" w:color="auto"/>
              <w:right w:val="single" w:sz="4" w:space="0" w:color="auto"/>
            </w:tcBorders>
            <w:vAlign w:val="center"/>
            <w:hideMark/>
          </w:tcPr>
          <w:p w14:paraId="055F6944" w14:textId="77777777" w:rsidR="00EB3329" w:rsidRPr="002A04E2" w:rsidRDefault="00EB3329" w:rsidP="001658B1">
            <w:pPr>
              <w:widowControl w:val="0"/>
              <w:spacing w:before="0"/>
              <w:ind w:firstLine="0"/>
              <w:jc w:val="center"/>
              <w:rPr>
                <w:b/>
                <w:sz w:val="26"/>
                <w:szCs w:val="26"/>
              </w:rPr>
            </w:pPr>
            <w:r w:rsidRPr="002A04E2">
              <w:rPr>
                <w:b/>
                <w:bCs/>
                <w:sz w:val="26"/>
                <w:szCs w:val="26"/>
                <w:lang w:val="vi-VN"/>
              </w:rPr>
              <w:t>Tên VBQPPL quy định nội dung TTHC</w:t>
            </w:r>
          </w:p>
        </w:tc>
        <w:tc>
          <w:tcPr>
            <w:tcW w:w="2845" w:type="dxa"/>
            <w:gridSpan w:val="3"/>
            <w:tcBorders>
              <w:top w:val="single" w:sz="4" w:space="0" w:color="auto"/>
              <w:left w:val="single" w:sz="4" w:space="0" w:color="auto"/>
              <w:bottom w:val="single" w:sz="4" w:space="0" w:color="auto"/>
              <w:right w:val="single" w:sz="4" w:space="0" w:color="auto"/>
            </w:tcBorders>
            <w:vAlign w:val="center"/>
            <w:hideMark/>
          </w:tcPr>
          <w:p w14:paraId="385613D2" w14:textId="77777777" w:rsidR="00EB3329" w:rsidRPr="002A04E2" w:rsidRDefault="00EB3329" w:rsidP="001658B1">
            <w:pPr>
              <w:widowControl w:val="0"/>
              <w:spacing w:before="0"/>
              <w:ind w:firstLine="0"/>
              <w:jc w:val="center"/>
              <w:rPr>
                <w:b/>
                <w:sz w:val="26"/>
                <w:szCs w:val="26"/>
              </w:rPr>
            </w:pPr>
            <w:r w:rsidRPr="002A04E2">
              <w:rPr>
                <w:b/>
                <w:sz w:val="26"/>
                <w:szCs w:val="26"/>
              </w:rPr>
              <w:t>Cách thức thực hiện</w:t>
            </w:r>
          </w:p>
        </w:tc>
      </w:tr>
      <w:tr w:rsidR="002A04E2" w:rsidRPr="002A04E2" w14:paraId="500CA537" w14:textId="77777777" w:rsidTr="00100962">
        <w:trPr>
          <w:gridAfter w:val="2"/>
          <w:wAfter w:w="21" w:type="dxa"/>
        </w:trPr>
        <w:tc>
          <w:tcPr>
            <w:tcW w:w="604" w:type="dxa"/>
            <w:vMerge/>
            <w:tcBorders>
              <w:left w:val="single" w:sz="4" w:space="0" w:color="auto"/>
              <w:bottom w:val="single" w:sz="4" w:space="0" w:color="auto"/>
              <w:right w:val="single" w:sz="4" w:space="0" w:color="auto"/>
            </w:tcBorders>
            <w:vAlign w:val="center"/>
          </w:tcPr>
          <w:p w14:paraId="00897478" w14:textId="77777777" w:rsidR="00EB3329" w:rsidRPr="002A04E2" w:rsidRDefault="00EB3329" w:rsidP="001658B1">
            <w:pPr>
              <w:widowControl w:val="0"/>
              <w:tabs>
                <w:tab w:val="left" w:pos="-142"/>
              </w:tabs>
              <w:spacing w:before="0"/>
              <w:ind w:firstLine="0"/>
              <w:jc w:val="center"/>
              <w:rPr>
                <w:sz w:val="26"/>
                <w:szCs w:val="26"/>
              </w:rPr>
            </w:pPr>
          </w:p>
        </w:tc>
        <w:tc>
          <w:tcPr>
            <w:tcW w:w="1264" w:type="dxa"/>
            <w:vMerge/>
            <w:tcBorders>
              <w:left w:val="single" w:sz="4" w:space="0" w:color="auto"/>
              <w:bottom w:val="single" w:sz="4" w:space="0" w:color="auto"/>
              <w:right w:val="single" w:sz="4" w:space="0" w:color="auto"/>
            </w:tcBorders>
            <w:vAlign w:val="center"/>
          </w:tcPr>
          <w:p w14:paraId="3445D64B" w14:textId="77777777" w:rsidR="00EB3329" w:rsidRPr="002A04E2" w:rsidRDefault="00EB3329" w:rsidP="001658B1">
            <w:pPr>
              <w:widowControl w:val="0"/>
              <w:spacing w:before="0"/>
              <w:ind w:firstLine="0"/>
              <w:jc w:val="center"/>
              <w:rPr>
                <w:sz w:val="26"/>
                <w:szCs w:val="26"/>
                <w:lang w:val="vi-VN"/>
              </w:rPr>
            </w:pPr>
          </w:p>
        </w:tc>
        <w:tc>
          <w:tcPr>
            <w:tcW w:w="2280" w:type="dxa"/>
            <w:vMerge/>
            <w:tcBorders>
              <w:left w:val="single" w:sz="4" w:space="0" w:color="auto"/>
              <w:bottom w:val="single" w:sz="4" w:space="0" w:color="auto"/>
              <w:right w:val="single" w:sz="4" w:space="0" w:color="auto"/>
            </w:tcBorders>
            <w:vAlign w:val="center"/>
          </w:tcPr>
          <w:p w14:paraId="763AC5A6" w14:textId="77777777" w:rsidR="00EB3329" w:rsidRPr="002A04E2" w:rsidRDefault="00EB3329" w:rsidP="001658B1">
            <w:pPr>
              <w:widowControl w:val="0"/>
              <w:spacing w:before="0"/>
              <w:ind w:firstLine="0"/>
              <w:jc w:val="center"/>
              <w:rPr>
                <w:sz w:val="26"/>
                <w:szCs w:val="26"/>
                <w:lang w:val="vi-VN"/>
              </w:rPr>
            </w:pPr>
          </w:p>
        </w:tc>
        <w:tc>
          <w:tcPr>
            <w:tcW w:w="1269" w:type="dxa"/>
            <w:vMerge/>
            <w:tcBorders>
              <w:left w:val="single" w:sz="4" w:space="0" w:color="auto"/>
              <w:bottom w:val="single" w:sz="4" w:space="0" w:color="auto"/>
              <w:right w:val="single" w:sz="4" w:space="0" w:color="auto"/>
            </w:tcBorders>
            <w:vAlign w:val="center"/>
          </w:tcPr>
          <w:p w14:paraId="47BD64CE" w14:textId="77777777" w:rsidR="00EB3329" w:rsidRPr="002A04E2" w:rsidRDefault="00EB3329" w:rsidP="001658B1">
            <w:pPr>
              <w:widowControl w:val="0"/>
              <w:spacing w:before="0"/>
              <w:ind w:firstLine="0"/>
              <w:jc w:val="center"/>
              <w:rPr>
                <w:sz w:val="26"/>
                <w:szCs w:val="26"/>
              </w:rPr>
            </w:pPr>
          </w:p>
        </w:tc>
        <w:tc>
          <w:tcPr>
            <w:tcW w:w="1766" w:type="dxa"/>
            <w:vMerge/>
            <w:tcBorders>
              <w:left w:val="single" w:sz="4" w:space="0" w:color="auto"/>
              <w:bottom w:val="single" w:sz="4" w:space="0" w:color="auto"/>
              <w:right w:val="single" w:sz="4" w:space="0" w:color="auto"/>
            </w:tcBorders>
            <w:vAlign w:val="center"/>
          </w:tcPr>
          <w:p w14:paraId="47D11FDB" w14:textId="77777777" w:rsidR="00EB3329" w:rsidRPr="002A04E2" w:rsidRDefault="00EB3329" w:rsidP="001658B1">
            <w:pPr>
              <w:widowControl w:val="0"/>
              <w:spacing w:before="0"/>
              <w:ind w:firstLine="0"/>
              <w:jc w:val="center"/>
              <w:rPr>
                <w:sz w:val="26"/>
                <w:szCs w:val="26"/>
              </w:rPr>
            </w:pPr>
          </w:p>
        </w:tc>
        <w:tc>
          <w:tcPr>
            <w:tcW w:w="1224" w:type="dxa"/>
            <w:vMerge/>
            <w:tcBorders>
              <w:left w:val="single" w:sz="4" w:space="0" w:color="auto"/>
              <w:bottom w:val="single" w:sz="4" w:space="0" w:color="auto"/>
              <w:right w:val="single" w:sz="4" w:space="0" w:color="auto"/>
            </w:tcBorders>
            <w:vAlign w:val="center"/>
          </w:tcPr>
          <w:p w14:paraId="3CBFF96A" w14:textId="77777777" w:rsidR="00EB3329" w:rsidRPr="002A04E2" w:rsidRDefault="00EB3329" w:rsidP="001658B1">
            <w:pPr>
              <w:widowControl w:val="0"/>
              <w:spacing w:before="0"/>
              <w:ind w:firstLine="0"/>
              <w:jc w:val="center"/>
              <w:rPr>
                <w:sz w:val="26"/>
                <w:szCs w:val="26"/>
              </w:rPr>
            </w:pPr>
          </w:p>
        </w:tc>
        <w:tc>
          <w:tcPr>
            <w:tcW w:w="3754" w:type="dxa"/>
            <w:vMerge/>
            <w:tcBorders>
              <w:left w:val="single" w:sz="4" w:space="0" w:color="auto"/>
              <w:bottom w:val="single" w:sz="4" w:space="0" w:color="auto"/>
              <w:right w:val="single" w:sz="4" w:space="0" w:color="auto"/>
            </w:tcBorders>
            <w:vAlign w:val="center"/>
          </w:tcPr>
          <w:p w14:paraId="2BD01DB8" w14:textId="77777777" w:rsidR="00EB3329" w:rsidRPr="002A04E2" w:rsidRDefault="00EB3329" w:rsidP="001658B1">
            <w:pPr>
              <w:widowControl w:val="0"/>
              <w:spacing w:before="0"/>
              <w:ind w:firstLine="0"/>
              <w:rPr>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6A10D6E3" w14:textId="77777777" w:rsidR="00EB3329" w:rsidRPr="002A04E2" w:rsidRDefault="00EB3329" w:rsidP="001658B1">
            <w:pPr>
              <w:widowControl w:val="0"/>
              <w:spacing w:before="0"/>
              <w:ind w:firstLine="0"/>
              <w:jc w:val="center"/>
              <w:rPr>
                <w:b/>
                <w:sz w:val="26"/>
                <w:szCs w:val="26"/>
              </w:rPr>
            </w:pPr>
            <w:r w:rsidRPr="002A04E2">
              <w:rPr>
                <w:b/>
                <w:sz w:val="26"/>
                <w:szCs w:val="26"/>
              </w:rPr>
              <w:t>Nộp hồ sơ</w:t>
            </w:r>
          </w:p>
        </w:tc>
        <w:tc>
          <w:tcPr>
            <w:tcW w:w="1417" w:type="dxa"/>
            <w:tcBorders>
              <w:top w:val="single" w:sz="4" w:space="0" w:color="auto"/>
              <w:left w:val="single" w:sz="4" w:space="0" w:color="auto"/>
              <w:bottom w:val="single" w:sz="4" w:space="0" w:color="auto"/>
              <w:right w:val="single" w:sz="4" w:space="0" w:color="auto"/>
            </w:tcBorders>
            <w:vAlign w:val="center"/>
          </w:tcPr>
          <w:p w14:paraId="2310A167" w14:textId="77777777" w:rsidR="00EB3329" w:rsidRPr="002A04E2" w:rsidRDefault="00EB3329" w:rsidP="001658B1">
            <w:pPr>
              <w:widowControl w:val="0"/>
              <w:spacing w:before="0"/>
              <w:ind w:firstLine="0"/>
              <w:jc w:val="center"/>
              <w:rPr>
                <w:b/>
                <w:sz w:val="26"/>
                <w:szCs w:val="26"/>
              </w:rPr>
            </w:pPr>
            <w:r w:rsidRPr="002A04E2">
              <w:rPr>
                <w:b/>
                <w:sz w:val="26"/>
                <w:szCs w:val="26"/>
              </w:rPr>
              <w:t>Trả hồ sơ</w:t>
            </w:r>
          </w:p>
        </w:tc>
      </w:tr>
      <w:tr w:rsidR="002A04E2" w:rsidRPr="002A04E2" w14:paraId="33408178" w14:textId="77777777" w:rsidTr="00100962">
        <w:tc>
          <w:tcPr>
            <w:tcW w:w="604" w:type="dxa"/>
            <w:tcBorders>
              <w:top w:val="single" w:sz="4" w:space="0" w:color="auto"/>
              <w:left w:val="single" w:sz="4" w:space="0" w:color="auto"/>
              <w:bottom w:val="single" w:sz="4" w:space="0" w:color="auto"/>
              <w:right w:val="single" w:sz="4" w:space="0" w:color="auto"/>
            </w:tcBorders>
            <w:vAlign w:val="center"/>
          </w:tcPr>
          <w:p w14:paraId="102AFCAF" w14:textId="77777777" w:rsidR="00EB3329" w:rsidRPr="002A04E2" w:rsidRDefault="00EB3329" w:rsidP="001658B1">
            <w:pPr>
              <w:widowControl w:val="0"/>
              <w:tabs>
                <w:tab w:val="left" w:pos="-142"/>
              </w:tabs>
              <w:spacing w:before="0"/>
              <w:ind w:firstLine="0"/>
              <w:jc w:val="center"/>
              <w:rPr>
                <w:b/>
                <w:sz w:val="28"/>
                <w:szCs w:val="26"/>
              </w:rPr>
            </w:pPr>
          </w:p>
        </w:tc>
        <w:tc>
          <w:tcPr>
            <w:tcW w:w="14413" w:type="dxa"/>
            <w:gridSpan w:val="10"/>
            <w:tcBorders>
              <w:top w:val="single" w:sz="4" w:space="0" w:color="auto"/>
              <w:left w:val="single" w:sz="4" w:space="0" w:color="auto"/>
              <w:bottom w:val="single" w:sz="4" w:space="0" w:color="auto"/>
              <w:right w:val="single" w:sz="4" w:space="0" w:color="auto"/>
            </w:tcBorders>
            <w:vAlign w:val="center"/>
          </w:tcPr>
          <w:p w14:paraId="5C2C86E9" w14:textId="77777777" w:rsidR="00EB3329" w:rsidRPr="002A04E2" w:rsidRDefault="00EB3329" w:rsidP="00EB3329">
            <w:pPr>
              <w:widowControl w:val="0"/>
              <w:spacing w:before="0"/>
              <w:ind w:firstLine="0"/>
              <w:jc w:val="left"/>
              <w:rPr>
                <w:b/>
                <w:sz w:val="28"/>
                <w:szCs w:val="26"/>
              </w:rPr>
            </w:pPr>
            <w:r w:rsidRPr="002A04E2">
              <w:rPr>
                <w:b/>
                <w:sz w:val="28"/>
                <w:szCs w:val="26"/>
              </w:rPr>
              <w:t>LĨNH VỰC ĐẦU TƯ</w:t>
            </w:r>
            <w:r w:rsidR="001658B1" w:rsidRPr="002A04E2">
              <w:rPr>
                <w:b/>
                <w:sz w:val="28"/>
                <w:szCs w:val="26"/>
              </w:rPr>
              <w:t xml:space="preserve"> TẠI VIỆT NAM</w:t>
            </w:r>
          </w:p>
        </w:tc>
      </w:tr>
      <w:tr w:rsidR="000773C3" w:rsidRPr="002A04E2" w14:paraId="1E4501FA" w14:textId="77777777" w:rsidTr="00100962">
        <w:trPr>
          <w:gridAfter w:val="2"/>
          <w:wAfter w:w="21" w:type="dxa"/>
        </w:trPr>
        <w:tc>
          <w:tcPr>
            <w:tcW w:w="604" w:type="dxa"/>
            <w:tcBorders>
              <w:top w:val="single" w:sz="4" w:space="0" w:color="auto"/>
              <w:left w:val="single" w:sz="4" w:space="0" w:color="auto"/>
              <w:bottom w:val="single" w:sz="4" w:space="0" w:color="auto"/>
              <w:right w:val="single" w:sz="4" w:space="0" w:color="auto"/>
            </w:tcBorders>
            <w:vAlign w:val="center"/>
          </w:tcPr>
          <w:p w14:paraId="4CB3B6DA"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1</w:t>
            </w:r>
          </w:p>
        </w:tc>
        <w:tc>
          <w:tcPr>
            <w:tcW w:w="1264" w:type="dxa"/>
            <w:tcBorders>
              <w:top w:val="single" w:sz="4" w:space="0" w:color="auto"/>
              <w:left w:val="single" w:sz="4" w:space="0" w:color="auto"/>
              <w:bottom w:val="single" w:sz="4" w:space="0" w:color="auto"/>
              <w:right w:val="single" w:sz="4" w:space="0" w:color="auto"/>
            </w:tcBorders>
            <w:vAlign w:val="center"/>
          </w:tcPr>
          <w:p w14:paraId="257AB65E" w14:textId="77777777" w:rsidR="000773C3" w:rsidRPr="002A04E2" w:rsidRDefault="000773C3" w:rsidP="000773C3">
            <w:pPr>
              <w:spacing w:before="0"/>
              <w:ind w:firstLine="33"/>
              <w:jc w:val="center"/>
              <w:rPr>
                <w:sz w:val="26"/>
                <w:szCs w:val="26"/>
              </w:rPr>
            </w:pPr>
            <w:r w:rsidRPr="002A04E2">
              <w:rPr>
                <w:sz w:val="26"/>
                <w:szCs w:val="26"/>
              </w:rPr>
              <w:t>1.009760</w:t>
            </w:r>
          </w:p>
        </w:tc>
        <w:tc>
          <w:tcPr>
            <w:tcW w:w="2280" w:type="dxa"/>
            <w:tcBorders>
              <w:top w:val="single" w:sz="4" w:space="0" w:color="auto"/>
              <w:left w:val="single" w:sz="4" w:space="0" w:color="auto"/>
              <w:bottom w:val="single" w:sz="4" w:space="0" w:color="auto"/>
              <w:right w:val="single" w:sz="4" w:space="0" w:color="auto"/>
            </w:tcBorders>
            <w:vAlign w:val="center"/>
          </w:tcPr>
          <w:p w14:paraId="6FB30093" w14:textId="77777777" w:rsidR="000773C3" w:rsidRPr="002A04E2" w:rsidRDefault="000773C3" w:rsidP="000773C3">
            <w:pPr>
              <w:widowControl w:val="0"/>
              <w:spacing w:before="0"/>
              <w:ind w:firstLine="0"/>
              <w:jc w:val="center"/>
              <w:rPr>
                <w:bCs/>
                <w:sz w:val="26"/>
                <w:szCs w:val="26"/>
                <w:lang w:val="sv-SE"/>
              </w:rPr>
            </w:pPr>
            <w:r w:rsidRPr="002A04E2">
              <w:rPr>
                <w:bCs/>
                <w:sz w:val="26"/>
                <w:szCs w:val="26"/>
                <w:lang w:val="sv-SE"/>
              </w:rPr>
              <w:t xml:space="preserve">Thủ tục điều chỉnh dự án đầu tư trong trường hợp dự án đã được cấp Giấy </w:t>
            </w:r>
            <w:r w:rsidRPr="002A04E2">
              <w:rPr>
                <w:bCs/>
                <w:sz w:val="26"/>
                <w:szCs w:val="26"/>
                <w:lang w:val="sv-SE"/>
              </w:rPr>
              <w:lastRenderedPageBreak/>
              <w:t xml:space="preserve">chứng nhận đăng ký đầu tư và không thuộc diện chấp thuận điều chỉnh chủ trương đầu tư </w:t>
            </w:r>
            <w:r w:rsidRPr="002A04E2">
              <w:rPr>
                <w:sz w:val="26"/>
                <w:szCs w:val="26"/>
              </w:rPr>
              <w:t>đối với dự án đầu tư thuộc thẩm quyền chấp thuận chủ trương đầu tư của UBND cấp tỉnh hoặc Ban Quản lý</w:t>
            </w:r>
          </w:p>
        </w:tc>
        <w:tc>
          <w:tcPr>
            <w:tcW w:w="1269" w:type="dxa"/>
            <w:tcBorders>
              <w:top w:val="single" w:sz="4" w:space="0" w:color="auto"/>
              <w:left w:val="single" w:sz="4" w:space="0" w:color="auto"/>
              <w:bottom w:val="single" w:sz="4" w:space="0" w:color="auto"/>
              <w:right w:val="single" w:sz="4" w:space="0" w:color="auto"/>
            </w:tcBorders>
            <w:vAlign w:val="center"/>
          </w:tcPr>
          <w:p w14:paraId="4129EBBB" w14:textId="77777777" w:rsidR="000773C3" w:rsidRPr="002A04E2" w:rsidRDefault="000773C3" w:rsidP="000773C3">
            <w:pPr>
              <w:widowControl w:val="0"/>
              <w:spacing w:before="60" w:after="60"/>
              <w:ind w:firstLine="0"/>
              <w:jc w:val="center"/>
              <w:rPr>
                <w:bCs/>
                <w:sz w:val="26"/>
                <w:szCs w:val="26"/>
                <w:lang w:val="sv-SE"/>
              </w:rPr>
            </w:pPr>
            <w:r w:rsidRPr="002A04E2">
              <w:rPr>
                <w:sz w:val="26"/>
                <w:szCs w:val="26"/>
                <w:lang w:val="sv-SE"/>
              </w:rPr>
              <w:lastRenderedPageBreak/>
              <w:t>- T</w:t>
            </w:r>
            <w:r w:rsidRPr="002A04E2">
              <w:rPr>
                <w:bCs/>
                <w:sz w:val="26"/>
                <w:szCs w:val="26"/>
                <w:lang w:val="sv-SE"/>
              </w:rPr>
              <w:t xml:space="preserve">rường hợp 1: 03 ngày làm </w:t>
            </w:r>
            <w:r w:rsidRPr="002A04E2">
              <w:rPr>
                <w:bCs/>
                <w:sz w:val="26"/>
                <w:szCs w:val="26"/>
                <w:lang w:val="sv-SE"/>
              </w:rPr>
              <w:lastRenderedPageBreak/>
              <w:t>việc.</w:t>
            </w:r>
          </w:p>
          <w:p w14:paraId="0045472B" w14:textId="77777777" w:rsidR="000773C3" w:rsidRPr="002A04E2" w:rsidRDefault="000773C3" w:rsidP="000773C3">
            <w:pPr>
              <w:widowControl w:val="0"/>
              <w:spacing w:before="60" w:after="60"/>
              <w:ind w:firstLine="0"/>
              <w:jc w:val="center"/>
              <w:rPr>
                <w:sz w:val="26"/>
                <w:szCs w:val="26"/>
                <w:lang w:val="sv-SE"/>
              </w:rPr>
            </w:pPr>
            <w:r w:rsidRPr="002A04E2">
              <w:rPr>
                <w:bCs/>
                <w:sz w:val="26"/>
                <w:szCs w:val="26"/>
                <w:lang w:val="sv-SE"/>
              </w:rPr>
              <w:t>- Trường hợp 2: 10 ngày làm việc.</w:t>
            </w:r>
          </w:p>
        </w:tc>
        <w:tc>
          <w:tcPr>
            <w:tcW w:w="1766" w:type="dxa"/>
            <w:tcBorders>
              <w:top w:val="single" w:sz="4" w:space="0" w:color="auto"/>
              <w:left w:val="single" w:sz="4" w:space="0" w:color="auto"/>
              <w:bottom w:val="single" w:sz="4" w:space="0" w:color="auto"/>
              <w:right w:val="single" w:sz="4" w:space="0" w:color="auto"/>
            </w:tcBorders>
            <w:vAlign w:val="center"/>
          </w:tcPr>
          <w:p w14:paraId="7CC7F51D" w14:textId="77777777" w:rsidR="000773C3" w:rsidRPr="002A04E2" w:rsidRDefault="000773C3" w:rsidP="000773C3">
            <w:pPr>
              <w:widowControl w:val="0"/>
              <w:spacing w:before="0"/>
              <w:ind w:firstLine="0"/>
              <w:jc w:val="center"/>
              <w:rPr>
                <w:sz w:val="26"/>
                <w:szCs w:val="26"/>
                <w:lang w:val="sv-SE"/>
              </w:rPr>
            </w:pPr>
            <w:r w:rsidRPr="002A04E2">
              <w:rPr>
                <w:sz w:val="26"/>
                <w:szCs w:val="26"/>
              </w:rPr>
              <w:lastRenderedPageBreak/>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1E135818"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3754" w:type="dxa"/>
            <w:tcBorders>
              <w:top w:val="single" w:sz="4" w:space="0" w:color="auto"/>
              <w:left w:val="single" w:sz="4" w:space="0" w:color="auto"/>
              <w:bottom w:val="single" w:sz="4" w:space="0" w:color="auto"/>
              <w:right w:val="single" w:sz="4" w:space="0" w:color="auto"/>
            </w:tcBorders>
            <w:vAlign w:val="center"/>
            <w:hideMark/>
          </w:tcPr>
          <w:p w14:paraId="67274AA3"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696738B6" w14:textId="77777777" w:rsidR="000773C3" w:rsidRPr="002A04E2" w:rsidRDefault="000773C3" w:rsidP="000773C3">
            <w:pPr>
              <w:widowControl w:val="0"/>
              <w:spacing w:before="0"/>
              <w:ind w:firstLine="0"/>
              <w:rPr>
                <w:sz w:val="26"/>
                <w:szCs w:val="26"/>
              </w:rPr>
            </w:pPr>
            <w:r w:rsidRPr="002A04E2">
              <w:rPr>
                <w:sz w:val="26"/>
                <w:szCs w:val="26"/>
              </w:rPr>
              <w:t xml:space="preserve">- Nghị định số 31/2021/NĐ-CP ngày 26/3/2021 của Chính phủ </w:t>
            </w:r>
            <w:r w:rsidRPr="002A04E2">
              <w:rPr>
                <w:sz w:val="26"/>
                <w:szCs w:val="26"/>
              </w:rPr>
              <w:lastRenderedPageBreak/>
              <w:t>quy định chi tiết và hướng dẫn thi hành một số điều của Luật Đầu tư.</w:t>
            </w:r>
          </w:p>
          <w:p w14:paraId="37F794BB" w14:textId="77777777" w:rsidR="000773C3" w:rsidRPr="002A04E2" w:rsidRDefault="000773C3" w:rsidP="000773C3">
            <w:pPr>
              <w:widowControl w:val="0"/>
              <w:spacing w:before="0"/>
              <w:ind w:firstLine="0"/>
              <w:rPr>
                <w:sz w:val="26"/>
                <w:szCs w:val="26"/>
              </w:rPr>
            </w:pPr>
            <w:r w:rsidRPr="002A04E2">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4C14B81C" w14:textId="77777777" w:rsidR="000773C3" w:rsidRPr="002A04E2" w:rsidRDefault="000773C3" w:rsidP="000773C3">
            <w:pPr>
              <w:spacing w:before="0"/>
              <w:ind w:firstLine="0"/>
              <w:rPr>
                <w:sz w:val="26"/>
                <w:szCs w:val="26"/>
              </w:rPr>
            </w:pPr>
            <w:r w:rsidRPr="002A04E2">
              <w:rPr>
                <w:sz w:val="26"/>
                <w:szCs w:val="26"/>
              </w:rPr>
              <w:lastRenderedPageBreak/>
              <w:t>- Trực tiếp</w:t>
            </w:r>
          </w:p>
          <w:p w14:paraId="51E7D7A6" w14:textId="77777777" w:rsidR="000773C3" w:rsidRPr="002A04E2" w:rsidRDefault="000773C3" w:rsidP="000773C3">
            <w:pPr>
              <w:spacing w:before="0"/>
              <w:ind w:firstLine="0"/>
              <w:rPr>
                <w:sz w:val="26"/>
                <w:szCs w:val="26"/>
              </w:rPr>
            </w:pPr>
            <w:r w:rsidRPr="002A04E2">
              <w:rPr>
                <w:sz w:val="26"/>
                <w:szCs w:val="26"/>
              </w:rPr>
              <w:t>- BCCI</w:t>
            </w:r>
          </w:p>
          <w:p w14:paraId="11214940" w14:textId="4648CE1A" w:rsidR="000773C3" w:rsidRPr="002A04E2" w:rsidRDefault="000773C3" w:rsidP="000773C3">
            <w:pPr>
              <w:widowControl w:val="0"/>
              <w:spacing w:before="0"/>
              <w:ind w:firstLine="0"/>
              <w:jc w:val="center"/>
              <w:rPr>
                <w:sz w:val="26"/>
                <w:szCs w:val="26"/>
              </w:rPr>
            </w:pPr>
            <w:r w:rsidRPr="002A04E2">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0C205635" w14:textId="77777777" w:rsidR="000773C3" w:rsidRPr="002A04E2" w:rsidRDefault="000773C3" w:rsidP="000773C3">
            <w:pPr>
              <w:spacing w:before="0"/>
              <w:ind w:firstLine="0"/>
              <w:rPr>
                <w:sz w:val="26"/>
                <w:szCs w:val="26"/>
              </w:rPr>
            </w:pPr>
            <w:r w:rsidRPr="002A04E2">
              <w:rPr>
                <w:sz w:val="26"/>
                <w:szCs w:val="26"/>
              </w:rPr>
              <w:t>- Trực tiếp</w:t>
            </w:r>
          </w:p>
          <w:p w14:paraId="4F97DA56" w14:textId="77777777" w:rsidR="000773C3" w:rsidRPr="002A04E2" w:rsidRDefault="000773C3" w:rsidP="000773C3">
            <w:pPr>
              <w:spacing w:before="0"/>
              <w:ind w:firstLine="0"/>
              <w:rPr>
                <w:sz w:val="26"/>
                <w:szCs w:val="26"/>
              </w:rPr>
            </w:pPr>
            <w:r w:rsidRPr="002A04E2">
              <w:rPr>
                <w:sz w:val="26"/>
                <w:szCs w:val="26"/>
              </w:rPr>
              <w:t>- BCCI</w:t>
            </w:r>
          </w:p>
          <w:p w14:paraId="61DE0A7B" w14:textId="0FA00018" w:rsidR="000773C3" w:rsidRPr="002A04E2" w:rsidRDefault="000773C3" w:rsidP="000773C3">
            <w:pPr>
              <w:widowControl w:val="0"/>
              <w:spacing w:before="0"/>
              <w:ind w:firstLine="0"/>
              <w:jc w:val="center"/>
              <w:rPr>
                <w:sz w:val="26"/>
                <w:szCs w:val="26"/>
              </w:rPr>
            </w:pPr>
            <w:r w:rsidRPr="002A04E2">
              <w:rPr>
                <w:sz w:val="26"/>
                <w:szCs w:val="26"/>
              </w:rPr>
              <w:t>-</w:t>
            </w:r>
            <w:r>
              <w:rPr>
                <w:sz w:val="26"/>
                <w:szCs w:val="26"/>
              </w:rPr>
              <w:t xml:space="preserve"> </w:t>
            </w:r>
            <w:r w:rsidRPr="002A04E2">
              <w:rPr>
                <w:sz w:val="26"/>
                <w:szCs w:val="26"/>
              </w:rPr>
              <w:t>DVCTT toàn trình</w:t>
            </w:r>
          </w:p>
        </w:tc>
      </w:tr>
      <w:tr w:rsidR="000773C3" w:rsidRPr="002A04E2" w14:paraId="62348AD1" w14:textId="77777777" w:rsidTr="00100962">
        <w:trPr>
          <w:gridAfter w:val="2"/>
          <w:wAfter w:w="21" w:type="dxa"/>
        </w:trPr>
        <w:tc>
          <w:tcPr>
            <w:tcW w:w="604" w:type="dxa"/>
            <w:tcBorders>
              <w:top w:val="single" w:sz="4" w:space="0" w:color="auto"/>
              <w:left w:val="single" w:sz="4" w:space="0" w:color="auto"/>
              <w:bottom w:val="single" w:sz="4" w:space="0" w:color="auto"/>
              <w:right w:val="single" w:sz="4" w:space="0" w:color="auto"/>
            </w:tcBorders>
            <w:vAlign w:val="center"/>
          </w:tcPr>
          <w:p w14:paraId="58699FDF"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2</w:t>
            </w:r>
          </w:p>
        </w:tc>
        <w:tc>
          <w:tcPr>
            <w:tcW w:w="1264" w:type="dxa"/>
            <w:tcBorders>
              <w:top w:val="single" w:sz="4" w:space="0" w:color="auto"/>
              <w:left w:val="single" w:sz="4" w:space="0" w:color="auto"/>
              <w:bottom w:val="single" w:sz="4" w:space="0" w:color="auto"/>
              <w:right w:val="single" w:sz="4" w:space="0" w:color="auto"/>
            </w:tcBorders>
            <w:vAlign w:val="center"/>
          </w:tcPr>
          <w:p w14:paraId="672715DC" w14:textId="77777777" w:rsidR="000773C3" w:rsidRPr="002A04E2" w:rsidRDefault="000773C3" w:rsidP="000773C3">
            <w:pPr>
              <w:spacing w:before="0"/>
              <w:ind w:firstLine="33"/>
              <w:jc w:val="center"/>
              <w:rPr>
                <w:sz w:val="26"/>
                <w:szCs w:val="26"/>
              </w:rPr>
            </w:pPr>
            <w:r w:rsidRPr="002A04E2">
              <w:rPr>
                <w:sz w:val="26"/>
                <w:szCs w:val="26"/>
              </w:rPr>
              <w:t>1.009768</w:t>
            </w:r>
          </w:p>
        </w:tc>
        <w:tc>
          <w:tcPr>
            <w:tcW w:w="2280" w:type="dxa"/>
            <w:tcBorders>
              <w:top w:val="single" w:sz="4" w:space="0" w:color="auto"/>
              <w:left w:val="single" w:sz="4" w:space="0" w:color="auto"/>
              <w:bottom w:val="single" w:sz="4" w:space="0" w:color="auto"/>
              <w:right w:val="single" w:sz="4" w:space="0" w:color="auto"/>
            </w:tcBorders>
            <w:vAlign w:val="center"/>
          </w:tcPr>
          <w:p w14:paraId="617E8FAE" w14:textId="77777777" w:rsidR="000773C3" w:rsidRPr="002A04E2" w:rsidRDefault="000773C3" w:rsidP="000773C3">
            <w:pPr>
              <w:spacing w:before="0"/>
              <w:ind w:firstLine="0"/>
              <w:jc w:val="center"/>
              <w:rPr>
                <w:sz w:val="26"/>
                <w:szCs w:val="26"/>
                <w:lang w:val="sv-SE"/>
              </w:rPr>
            </w:pPr>
            <w:r w:rsidRPr="002A04E2">
              <w:rPr>
                <w:sz w:val="26"/>
                <w:szCs w:val="26"/>
                <w:lang w:val="de-DE"/>
              </w:rPr>
              <w:t xml:space="preserve">Thủ tục </w:t>
            </w:r>
            <w:r w:rsidRPr="002A04E2">
              <w:rPr>
                <w:bCs/>
                <w:sz w:val="26"/>
                <w:szCs w:val="26"/>
                <w:lang w:val="sv-SE"/>
              </w:rPr>
              <w:t>đ</w:t>
            </w:r>
            <w:r w:rsidRPr="002A04E2">
              <w:rPr>
                <w:bCs/>
                <w:sz w:val="26"/>
                <w:szCs w:val="26"/>
                <w:lang w:val="vi-VN"/>
              </w:rPr>
              <w:t xml:space="preserve">iều chỉnh dự án đầu tư theo bản án, quyết định của tòa án, trọng tài </w:t>
            </w:r>
            <w:r w:rsidRPr="002A04E2">
              <w:rPr>
                <w:sz w:val="26"/>
                <w:szCs w:val="26"/>
                <w:lang w:val="de-DE"/>
              </w:rPr>
              <w:t>đối với dự án đầu tư đã được chấp thuận chủ trương đầu tư</w:t>
            </w:r>
            <w:r w:rsidRPr="002A04E2">
              <w:rPr>
                <w:bCs/>
                <w:sz w:val="26"/>
                <w:szCs w:val="26"/>
              </w:rPr>
              <w:t xml:space="preserve"> (Khoản 3 </w:t>
            </w:r>
            <w:r w:rsidRPr="002A04E2">
              <w:rPr>
                <w:bCs/>
                <w:sz w:val="26"/>
                <w:szCs w:val="26"/>
                <w:lang w:val="sv-SE"/>
              </w:rPr>
              <w:t>Điều 54 Nghị định số 31/2021/NĐ-CP)</w:t>
            </w:r>
          </w:p>
        </w:tc>
        <w:tc>
          <w:tcPr>
            <w:tcW w:w="1269" w:type="dxa"/>
            <w:tcBorders>
              <w:top w:val="single" w:sz="4" w:space="0" w:color="auto"/>
              <w:left w:val="single" w:sz="4" w:space="0" w:color="auto"/>
              <w:bottom w:val="single" w:sz="4" w:space="0" w:color="auto"/>
              <w:right w:val="single" w:sz="4" w:space="0" w:color="auto"/>
            </w:tcBorders>
            <w:vAlign w:val="center"/>
          </w:tcPr>
          <w:p w14:paraId="4F5B0297" w14:textId="77777777" w:rsidR="000773C3" w:rsidRPr="002A04E2" w:rsidRDefault="000773C3" w:rsidP="000773C3">
            <w:pPr>
              <w:widowControl w:val="0"/>
              <w:spacing w:before="60" w:after="60"/>
              <w:ind w:firstLine="0"/>
              <w:jc w:val="center"/>
              <w:rPr>
                <w:sz w:val="26"/>
                <w:szCs w:val="26"/>
              </w:rPr>
            </w:pPr>
            <w:r w:rsidRPr="002A04E2">
              <w:rPr>
                <w:sz w:val="26"/>
                <w:szCs w:val="26"/>
              </w:rPr>
              <w:t>12 ngày</w:t>
            </w:r>
          </w:p>
        </w:tc>
        <w:tc>
          <w:tcPr>
            <w:tcW w:w="1766" w:type="dxa"/>
            <w:tcBorders>
              <w:top w:val="single" w:sz="4" w:space="0" w:color="auto"/>
              <w:left w:val="single" w:sz="4" w:space="0" w:color="auto"/>
              <w:bottom w:val="single" w:sz="4" w:space="0" w:color="auto"/>
              <w:right w:val="single" w:sz="4" w:space="0" w:color="auto"/>
            </w:tcBorders>
            <w:vAlign w:val="center"/>
          </w:tcPr>
          <w:p w14:paraId="717F48C6"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3B17BFAD"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3754" w:type="dxa"/>
            <w:tcBorders>
              <w:top w:val="single" w:sz="4" w:space="0" w:color="auto"/>
              <w:left w:val="single" w:sz="4" w:space="0" w:color="auto"/>
              <w:bottom w:val="single" w:sz="4" w:space="0" w:color="auto"/>
              <w:right w:val="single" w:sz="4" w:space="0" w:color="auto"/>
            </w:tcBorders>
            <w:vAlign w:val="center"/>
          </w:tcPr>
          <w:p w14:paraId="1921317B"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29740929"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63903CB0" w14:textId="77777777" w:rsidR="000773C3" w:rsidRPr="002A04E2" w:rsidRDefault="000773C3" w:rsidP="000773C3">
            <w:pPr>
              <w:widowControl w:val="0"/>
              <w:spacing w:before="0"/>
              <w:ind w:firstLine="0"/>
              <w:rPr>
                <w:sz w:val="26"/>
                <w:szCs w:val="26"/>
              </w:rPr>
            </w:pPr>
            <w:r w:rsidRPr="002A04E2">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3A01D45C" w14:textId="77777777" w:rsidR="000773C3" w:rsidRPr="002A04E2" w:rsidRDefault="000773C3" w:rsidP="000773C3">
            <w:pPr>
              <w:spacing w:before="0"/>
              <w:ind w:firstLine="0"/>
              <w:rPr>
                <w:sz w:val="26"/>
                <w:szCs w:val="26"/>
              </w:rPr>
            </w:pPr>
            <w:r w:rsidRPr="002A04E2">
              <w:rPr>
                <w:sz w:val="26"/>
                <w:szCs w:val="26"/>
              </w:rPr>
              <w:t>- Trực tiếp</w:t>
            </w:r>
          </w:p>
          <w:p w14:paraId="733CA622" w14:textId="77777777" w:rsidR="000773C3" w:rsidRPr="002A04E2" w:rsidRDefault="000773C3" w:rsidP="000773C3">
            <w:pPr>
              <w:spacing w:before="0"/>
              <w:ind w:firstLine="0"/>
              <w:rPr>
                <w:sz w:val="26"/>
                <w:szCs w:val="26"/>
              </w:rPr>
            </w:pPr>
            <w:r w:rsidRPr="002A04E2">
              <w:rPr>
                <w:sz w:val="26"/>
                <w:szCs w:val="26"/>
              </w:rPr>
              <w:t>- BCCI</w:t>
            </w:r>
          </w:p>
          <w:p w14:paraId="6AD7FB36" w14:textId="78BE68F3" w:rsidR="000773C3" w:rsidRPr="002A04E2" w:rsidRDefault="000773C3" w:rsidP="000773C3">
            <w:pPr>
              <w:widowControl w:val="0"/>
              <w:spacing w:before="0"/>
              <w:ind w:firstLine="0"/>
              <w:rPr>
                <w:sz w:val="26"/>
                <w:szCs w:val="26"/>
              </w:rPr>
            </w:pPr>
            <w:r w:rsidRPr="002A04E2">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47CC04D0" w14:textId="77777777" w:rsidR="000773C3" w:rsidRPr="002A04E2" w:rsidRDefault="000773C3" w:rsidP="000773C3">
            <w:pPr>
              <w:spacing w:before="0"/>
              <w:ind w:firstLine="0"/>
              <w:rPr>
                <w:sz w:val="26"/>
                <w:szCs w:val="26"/>
              </w:rPr>
            </w:pPr>
            <w:r w:rsidRPr="002A04E2">
              <w:rPr>
                <w:sz w:val="26"/>
                <w:szCs w:val="26"/>
              </w:rPr>
              <w:t>- Trực tiếp</w:t>
            </w:r>
          </w:p>
          <w:p w14:paraId="78E17C9F" w14:textId="77777777" w:rsidR="000773C3" w:rsidRPr="002A04E2" w:rsidRDefault="000773C3" w:rsidP="000773C3">
            <w:pPr>
              <w:spacing w:before="0"/>
              <w:ind w:firstLine="0"/>
              <w:rPr>
                <w:sz w:val="26"/>
                <w:szCs w:val="26"/>
              </w:rPr>
            </w:pPr>
            <w:r w:rsidRPr="002A04E2">
              <w:rPr>
                <w:sz w:val="26"/>
                <w:szCs w:val="26"/>
              </w:rPr>
              <w:t>- BCCI</w:t>
            </w:r>
          </w:p>
          <w:p w14:paraId="6B02B707" w14:textId="7D76D086" w:rsidR="000773C3" w:rsidRPr="002A04E2" w:rsidRDefault="000773C3" w:rsidP="000773C3">
            <w:pPr>
              <w:widowControl w:val="0"/>
              <w:spacing w:before="0"/>
              <w:ind w:firstLine="0"/>
              <w:rPr>
                <w:sz w:val="26"/>
                <w:szCs w:val="26"/>
              </w:rPr>
            </w:pPr>
            <w:r w:rsidRPr="002A04E2">
              <w:rPr>
                <w:sz w:val="26"/>
                <w:szCs w:val="26"/>
              </w:rPr>
              <w:t>-</w:t>
            </w:r>
            <w:r>
              <w:rPr>
                <w:sz w:val="26"/>
                <w:szCs w:val="26"/>
              </w:rPr>
              <w:t xml:space="preserve"> </w:t>
            </w:r>
            <w:r w:rsidRPr="002A04E2">
              <w:rPr>
                <w:sz w:val="26"/>
                <w:szCs w:val="26"/>
              </w:rPr>
              <w:t>DVCTT toàn trình</w:t>
            </w:r>
          </w:p>
        </w:tc>
      </w:tr>
      <w:tr w:rsidR="000773C3" w:rsidRPr="002A04E2" w14:paraId="477EB459" w14:textId="77777777" w:rsidTr="00100962">
        <w:trPr>
          <w:gridAfter w:val="2"/>
          <w:wAfter w:w="21" w:type="dxa"/>
        </w:trPr>
        <w:tc>
          <w:tcPr>
            <w:tcW w:w="604" w:type="dxa"/>
            <w:tcBorders>
              <w:top w:val="single" w:sz="4" w:space="0" w:color="auto"/>
              <w:left w:val="single" w:sz="4" w:space="0" w:color="auto"/>
              <w:bottom w:val="single" w:sz="4" w:space="0" w:color="auto"/>
              <w:right w:val="single" w:sz="4" w:space="0" w:color="auto"/>
            </w:tcBorders>
            <w:vAlign w:val="center"/>
          </w:tcPr>
          <w:p w14:paraId="14BE56C2"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3</w:t>
            </w:r>
          </w:p>
        </w:tc>
        <w:tc>
          <w:tcPr>
            <w:tcW w:w="1264" w:type="dxa"/>
            <w:tcBorders>
              <w:top w:val="single" w:sz="4" w:space="0" w:color="auto"/>
              <w:left w:val="single" w:sz="4" w:space="0" w:color="auto"/>
              <w:bottom w:val="single" w:sz="4" w:space="0" w:color="auto"/>
              <w:right w:val="single" w:sz="4" w:space="0" w:color="auto"/>
            </w:tcBorders>
            <w:vAlign w:val="center"/>
          </w:tcPr>
          <w:p w14:paraId="65131A5B" w14:textId="77777777" w:rsidR="000773C3" w:rsidRPr="002A04E2" w:rsidRDefault="000773C3" w:rsidP="000773C3">
            <w:pPr>
              <w:spacing w:before="0"/>
              <w:ind w:firstLine="33"/>
              <w:jc w:val="center"/>
              <w:rPr>
                <w:sz w:val="26"/>
                <w:szCs w:val="26"/>
              </w:rPr>
            </w:pPr>
            <w:r w:rsidRPr="002A04E2">
              <w:rPr>
                <w:sz w:val="26"/>
                <w:szCs w:val="26"/>
              </w:rPr>
              <w:t>1.009769</w:t>
            </w:r>
          </w:p>
        </w:tc>
        <w:tc>
          <w:tcPr>
            <w:tcW w:w="2280" w:type="dxa"/>
            <w:tcBorders>
              <w:top w:val="single" w:sz="4" w:space="0" w:color="auto"/>
              <w:left w:val="single" w:sz="4" w:space="0" w:color="auto"/>
              <w:bottom w:val="single" w:sz="4" w:space="0" w:color="auto"/>
              <w:right w:val="single" w:sz="4" w:space="0" w:color="auto"/>
            </w:tcBorders>
            <w:vAlign w:val="center"/>
          </w:tcPr>
          <w:p w14:paraId="28E6F2A5" w14:textId="77777777" w:rsidR="000773C3" w:rsidRPr="002A04E2" w:rsidRDefault="000773C3" w:rsidP="000773C3">
            <w:pPr>
              <w:shd w:val="clear" w:color="auto" w:fill="FFFFFF"/>
              <w:spacing w:before="0"/>
              <w:ind w:firstLine="0"/>
              <w:jc w:val="center"/>
              <w:rPr>
                <w:sz w:val="26"/>
                <w:szCs w:val="26"/>
                <w:lang w:val="sv-SE"/>
              </w:rPr>
            </w:pPr>
            <w:r w:rsidRPr="002A04E2">
              <w:rPr>
                <w:sz w:val="26"/>
                <w:szCs w:val="26"/>
                <w:lang w:val="de-DE"/>
              </w:rPr>
              <w:t>Thủ tục</w:t>
            </w:r>
            <w:r w:rsidRPr="002A04E2">
              <w:rPr>
                <w:sz w:val="26"/>
                <w:szCs w:val="26"/>
                <w:lang w:val="vi-VN"/>
              </w:rPr>
              <w:t xml:space="preserve"> </w:t>
            </w:r>
            <w:r w:rsidRPr="002A04E2">
              <w:rPr>
                <w:bCs/>
                <w:sz w:val="26"/>
                <w:szCs w:val="26"/>
                <w:lang w:val="vi-VN"/>
              </w:rPr>
              <w:t xml:space="preserve">điều chỉnh dự án đầu tư theo bản án, quyết định của tòa án, trọng tài </w:t>
            </w:r>
            <w:r w:rsidRPr="002A04E2">
              <w:rPr>
                <w:sz w:val="26"/>
                <w:szCs w:val="26"/>
              </w:rPr>
              <w:t xml:space="preserve">đối với dự án đầu tư đã được cấp Giấy chứng nhận </w:t>
            </w:r>
            <w:r w:rsidRPr="002A04E2">
              <w:rPr>
                <w:sz w:val="26"/>
                <w:szCs w:val="26"/>
              </w:rPr>
              <w:lastRenderedPageBreak/>
              <w:t>đăng ký đầu tư và không thuộc diện chấp thuận chủ trương đầu tư hoặc dự án đã được chấp thuận chủ trương đầu tư nhưng không thuộc trường hợp quy định tại khoản 3 Điều 41 của Luật Đầu tư (Khoản 4 Điều 54 Nghị định số 31/2021/NĐ-CP)</w:t>
            </w:r>
          </w:p>
          <w:p w14:paraId="3EF778C3" w14:textId="77777777" w:rsidR="000773C3" w:rsidRPr="002A04E2" w:rsidRDefault="000773C3" w:rsidP="000773C3">
            <w:pPr>
              <w:widowControl w:val="0"/>
              <w:tabs>
                <w:tab w:val="left" w:pos="567"/>
              </w:tabs>
              <w:spacing w:before="0"/>
              <w:ind w:firstLine="0"/>
              <w:jc w:val="center"/>
              <w:rPr>
                <w:sz w:val="26"/>
                <w:szCs w:val="26"/>
                <w:lang w:val="sv-SE"/>
              </w:rPr>
            </w:pPr>
          </w:p>
        </w:tc>
        <w:tc>
          <w:tcPr>
            <w:tcW w:w="1269" w:type="dxa"/>
            <w:tcBorders>
              <w:top w:val="single" w:sz="4" w:space="0" w:color="auto"/>
              <w:left w:val="single" w:sz="4" w:space="0" w:color="auto"/>
              <w:bottom w:val="single" w:sz="4" w:space="0" w:color="auto"/>
              <w:right w:val="single" w:sz="4" w:space="0" w:color="auto"/>
            </w:tcBorders>
            <w:vAlign w:val="center"/>
          </w:tcPr>
          <w:p w14:paraId="36E09BFE" w14:textId="77777777" w:rsidR="000773C3" w:rsidRPr="002A04E2" w:rsidRDefault="000773C3" w:rsidP="000773C3">
            <w:pPr>
              <w:widowControl w:val="0"/>
              <w:spacing w:before="60" w:after="60"/>
              <w:ind w:firstLine="0"/>
              <w:jc w:val="center"/>
              <w:rPr>
                <w:sz w:val="26"/>
                <w:szCs w:val="26"/>
              </w:rPr>
            </w:pPr>
            <w:r w:rsidRPr="002A04E2">
              <w:rPr>
                <w:sz w:val="26"/>
                <w:szCs w:val="26"/>
              </w:rPr>
              <w:lastRenderedPageBreak/>
              <w:t>05 ngày</w:t>
            </w:r>
          </w:p>
        </w:tc>
        <w:tc>
          <w:tcPr>
            <w:tcW w:w="1766" w:type="dxa"/>
            <w:tcBorders>
              <w:top w:val="single" w:sz="4" w:space="0" w:color="auto"/>
              <w:left w:val="single" w:sz="4" w:space="0" w:color="auto"/>
              <w:bottom w:val="single" w:sz="4" w:space="0" w:color="auto"/>
              <w:right w:val="single" w:sz="4" w:space="0" w:color="auto"/>
            </w:tcBorders>
            <w:vAlign w:val="center"/>
          </w:tcPr>
          <w:p w14:paraId="61CD403B"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1A25F2EC"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3754" w:type="dxa"/>
            <w:tcBorders>
              <w:top w:val="single" w:sz="4" w:space="0" w:color="auto"/>
              <w:left w:val="single" w:sz="4" w:space="0" w:color="auto"/>
              <w:bottom w:val="single" w:sz="4" w:space="0" w:color="auto"/>
              <w:right w:val="single" w:sz="4" w:space="0" w:color="auto"/>
            </w:tcBorders>
            <w:vAlign w:val="center"/>
          </w:tcPr>
          <w:p w14:paraId="3CE51942"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3C06C46E"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6AAA866D" w14:textId="77777777" w:rsidR="000773C3" w:rsidRPr="002A04E2" w:rsidRDefault="000773C3" w:rsidP="000773C3">
            <w:pPr>
              <w:widowControl w:val="0"/>
              <w:spacing w:before="0"/>
              <w:ind w:firstLine="0"/>
              <w:rPr>
                <w:sz w:val="26"/>
                <w:szCs w:val="26"/>
              </w:rPr>
            </w:pPr>
            <w:r w:rsidRPr="002A04E2">
              <w:rPr>
                <w:sz w:val="26"/>
                <w:szCs w:val="26"/>
              </w:rPr>
              <w:lastRenderedPageBreak/>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2A334ABE" w14:textId="77777777" w:rsidR="000773C3" w:rsidRPr="002A04E2" w:rsidRDefault="000773C3" w:rsidP="000773C3">
            <w:pPr>
              <w:spacing w:before="0"/>
              <w:ind w:firstLine="0"/>
              <w:rPr>
                <w:sz w:val="26"/>
                <w:szCs w:val="26"/>
              </w:rPr>
            </w:pPr>
            <w:r w:rsidRPr="002A04E2">
              <w:rPr>
                <w:sz w:val="26"/>
                <w:szCs w:val="26"/>
              </w:rPr>
              <w:lastRenderedPageBreak/>
              <w:t>- Trực tiếp</w:t>
            </w:r>
          </w:p>
          <w:p w14:paraId="0CC7268E" w14:textId="77777777" w:rsidR="000773C3" w:rsidRPr="002A04E2" w:rsidRDefault="000773C3" w:rsidP="000773C3">
            <w:pPr>
              <w:spacing w:before="0"/>
              <w:ind w:firstLine="0"/>
              <w:rPr>
                <w:sz w:val="26"/>
                <w:szCs w:val="26"/>
              </w:rPr>
            </w:pPr>
            <w:r w:rsidRPr="002A04E2">
              <w:rPr>
                <w:sz w:val="26"/>
                <w:szCs w:val="26"/>
              </w:rPr>
              <w:t>- BCCI</w:t>
            </w:r>
          </w:p>
          <w:p w14:paraId="42B6FB7B" w14:textId="4F1ECCA8" w:rsidR="000773C3" w:rsidRPr="002A04E2" w:rsidRDefault="000773C3" w:rsidP="000773C3">
            <w:pPr>
              <w:spacing w:before="0"/>
              <w:ind w:firstLine="33"/>
              <w:jc w:val="center"/>
              <w:rPr>
                <w:sz w:val="26"/>
                <w:szCs w:val="26"/>
              </w:rPr>
            </w:pPr>
            <w:r w:rsidRPr="002A04E2">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2F951531" w14:textId="77777777" w:rsidR="000773C3" w:rsidRPr="002A04E2" w:rsidRDefault="000773C3" w:rsidP="000773C3">
            <w:pPr>
              <w:spacing w:before="0"/>
              <w:ind w:firstLine="0"/>
              <w:rPr>
                <w:sz w:val="26"/>
                <w:szCs w:val="26"/>
              </w:rPr>
            </w:pPr>
            <w:r w:rsidRPr="002A04E2">
              <w:rPr>
                <w:sz w:val="26"/>
                <w:szCs w:val="26"/>
              </w:rPr>
              <w:t>- Trực tiếp</w:t>
            </w:r>
          </w:p>
          <w:p w14:paraId="055AB2B9" w14:textId="77777777" w:rsidR="000773C3" w:rsidRPr="002A04E2" w:rsidRDefault="000773C3" w:rsidP="000773C3">
            <w:pPr>
              <w:spacing w:before="0"/>
              <w:ind w:firstLine="0"/>
              <w:rPr>
                <w:sz w:val="26"/>
                <w:szCs w:val="26"/>
              </w:rPr>
            </w:pPr>
            <w:r w:rsidRPr="002A04E2">
              <w:rPr>
                <w:sz w:val="26"/>
                <w:szCs w:val="26"/>
              </w:rPr>
              <w:t>- BCCI</w:t>
            </w:r>
          </w:p>
          <w:p w14:paraId="6592B034" w14:textId="03872659" w:rsidR="000773C3" w:rsidRPr="002A04E2" w:rsidRDefault="000773C3" w:rsidP="000773C3">
            <w:pPr>
              <w:spacing w:before="0"/>
              <w:ind w:firstLine="35"/>
              <w:jc w:val="center"/>
              <w:rPr>
                <w:sz w:val="26"/>
                <w:szCs w:val="26"/>
              </w:rPr>
            </w:pPr>
            <w:r w:rsidRPr="002A04E2">
              <w:rPr>
                <w:sz w:val="26"/>
                <w:szCs w:val="26"/>
              </w:rPr>
              <w:t>-</w:t>
            </w:r>
            <w:r>
              <w:rPr>
                <w:sz w:val="26"/>
                <w:szCs w:val="26"/>
              </w:rPr>
              <w:t xml:space="preserve"> </w:t>
            </w:r>
            <w:r w:rsidRPr="002A04E2">
              <w:rPr>
                <w:sz w:val="26"/>
                <w:szCs w:val="26"/>
              </w:rPr>
              <w:t>DVCTT toàn trình</w:t>
            </w:r>
          </w:p>
        </w:tc>
      </w:tr>
      <w:tr w:rsidR="000773C3" w:rsidRPr="002A04E2" w14:paraId="6F148AEB" w14:textId="77777777" w:rsidTr="00100962">
        <w:trPr>
          <w:gridAfter w:val="2"/>
          <w:wAfter w:w="21" w:type="dxa"/>
        </w:trPr>
        <w:tc>
          <w:tcPr>
            <w:tcW w:w="604" w:type="dxa"/>
            <w:tcBorders>
              <w:top w:val="single" w:sz="4" w:space="0" w:color="auto"/>
              <w:left w:val="single" w:sz="4" w:space="0" w:color="auto"/>
              <w:bottom w:val="single" w:sz="4" w:space="0" w:color="auto"/>
              <w:right w:val="single" w:sz="4" w:space="0" w:color="auto"/>
            </w:tcBorders>
            <w:vAlign w:val="center"/>
          </w:tcPr>
          <w:p w14:paraId="62D9A507"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4</w:t>
            </w:r>
          </w:p>
        </w:tc>
        <w:tc>
          <w:tcPr>
            <w:tcW w:w="1264" w:type="dxa"/>
            <w:tcBorders>
              <w:top w:val="single" w:sz="4" w:space="0" w:color="auto"/>
              <w:left w:val="single" w:sz="4" w:space="0" w:color="auto"/>
              <w:bottom w:val="single" w:sz="4" w:space="0" w:color="auto"/>
              <w:right w:val="single" w:sz="4" w:space="0" w:color="auto"/>
            </w:tcBorders>
            <w:vAlign w:val="center"/>
          </w:tcPr>
          <w:p w14:paraId="529CF08F" w14:textId="77777777" w:rsidR="000773C3" w:rsidRPr="002A04E2" w:rsidRDefault="000773C3" w:rsidP="000773C3">
            <w:pPr>
              <w:spacing w:before="0"/>
              <w:ind w:firstLine="33"/>
              <w:jc w:val="center"/>
              <w:rPr>
                <w:sz w:val="26"/>
                <w:szCs w:val="26"/>
              </w:rPr>
            </w:pPr>
            <w:r w:rsidRPr="002A04E2">
              <w:rPr>
                <w:sz w:val="26"/>
                <w:szCs w:val="26"/>
              </w:rPr>
              <w:t>1.009771</w:t>
            </w:r>
          </w:p>
        </w:tc>
        <w:tc>
          <w:tcPr>
            <w:tcW w:w="2280" w:type="dxa"/>
            <w:tcBorders>
              <w:top w:val="single" w:sz="4" w:space="0" w:color="auto"/>
              <w:left w:val="single" w:sz="4" w:space="0" w:color="auto"/>
              <w:bottom w:val="single" w:sz="4" w:space="0" w:color="auto"/>
              <w:right w:val="single" w:sz="4" w:space="0" w:color="auto"/>
            </w:tcBorders>
            <w:vAlign w:val="center"/>
          </w:tcPr>
          <w:p w14:paraId="69C570D1" w14:textId="77777777" w:rsidR="000773C3" w:rsidRPr="002A04E2" w:rsidRDefault="000773C3" w:rsidP="000773C3">
            <w:pPr>
              <w:shd w:val="clear" w:color="auto" w:fill="FFFFFF"/>
              <w:spacing w:before="0"/>
              <w:ind w:firstLine="0"/>
              <w:jc w:val="center"/>
              <w:rPr>
                <w:strike/>
                <w:spacing w:val="-4"/>
                <w:sz w:val="26"/>
                <w:szCs w:val="26"/>
                <w:shd w:val="clear" w:color="auto" w:fill="FFFFFF"/>
                <w:lang w:val="sv-SE"/>
              </w:rPr>
            </w:pPr>
            <w:r w:rsidRPr="002A04E2">
              <w:rPr>
                <w:spacing w:val="-4"/>
                <w:sz w:val="26"/>
                <w:szCs w:val="26"/>
                <w:lang w:val="vi-VN"/>
              </w:rPr>
              <w:t>Thủ tục ngừng hoạt động của dự án</w:t>
            </w:r>
            <w:r w:rsidRPr="002A04E2">
              <w:rPr>
                <w:spacing w:val="-4"/>
                <w:sz w:val="26"/>
                <w:szCs w:val="26"/>
              </w:rPr>
              <w:t xml:space="preserve"> </w:t>
            </w:r>
            <w:r w:rsidRPr="002A04E2">
              <w:rPr>
                <w:spacing w:val="-4"/>
                <w:sz w:val="26"/>
                <w:szCs w:val="26"/>
                <w:lang w:val="sv-SE"/>
              </w:rPr>
              <w:t xml:space="preserve">đối </w:t>
            </w:r>
            <w:r w:rsidRPr="002A04E2">
              <w:rPr>
                <w:spacing w:val="-4"/>
                <w:sz w:val="26"/>
                <w:szCs w:val="26"/>
              </w:rPr>
              <w:t>với dự án đầu tư thuộc thẩm quyền chấp thuận chủ trương đầu tư của UBND cấp tỉnh hoặc Ban Quản lý</w:t>
            </w:r>
          </w:p>
        </w:tc>
        <w:tc>
          <w:tcPr>
            <w:tcW w:w="1269" w:type="dxa"/>
            <w:tcBorders>
              <w:top w:val="single" w:sz="4" w:space="0" w:color="auto"/>
              <w:left w:val="single" w:sz="4" w:space="0" w:color="auto"/>
              <w:bottom w:val="single" w:sz="4" w:space="0" w:color="auto"/>
              <w:right w:val="single" w:sz="4" w:space="0" w:color="auto"/>
            </w:tcBorders>
            <w:vAlign w:val="center"/>
          </w:tcPr>
          <w:p w14:paraId="5685FE15" w14:textId="77777777" w:rsidR="000773C3" w:rsidRPr="002A04E2" w:rsidRDefault="000773C3" w:rsidP="000773C3">
            <w:pPr>
              <w:widowControl w:val="0"/>
              <w:spacing w:before="60" w:after="60"/>
              <w:ind w:firstLine="0"/>
              <w:jc w:val="center"/>
              <w:rPr>
                <w:sz w:val="26"/>
                <w:szCs w:val="26"/>
              </w:rPr>
            </w:pPr>
            <w:r w:rsidRPr="002A04E2">
              <w:rPr>
                <w:sz w:val="26"/>
                <w:szCs w:val="26"/>
              </w:rPr>
              <w:t>05 ngày</w:t>
            </w:r>
          </w:p>
        </w:tc>
        <w:tc>
          <w:tcPr>
            <w:tcW w:w="1766" w:type="dxa"/>
            <w:tcBorders>
              <w:top w:val="single" w:sz="4" w:space="0" w:color="auto"/>
              <w:left w:val="single" w:sz="4" w:space="0" w:color="auto"/>
              <w:bottom w:val="single" w:sz="4" w:space="0" w:color="auto"/>
              <w:right w:val="single" w:sz="4" w:space="0" w:color="auto"/>
            </w:tcBorders>
            <w:vAlign w:val="center"/>
          </w:tcPr>
          <w:p w14:paraId="6D7144A4"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2D633FB1"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3754" w:type="dxa"/>
            <w:tcBorders>
              <w:top w:val="single" w:sz="4" w:space="0" w:color="auto"/>
              <w:left w:val="single" w:sz="4" w:space="0" w:color="auto"/>
              <w:bottom w:val="single" w:sz="4" w:space="0" w:color="auto"/>
              <w:right w:val="single" w:sz="4" w:space="0" w:color="auto"/>
            </w:tcBorders>
            <w:vAlign w:val="center"/>
            <w:hideMark/>
          </w:tcPr>
          <w:p w14:paraId="538F235F"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354CC496"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5D1E767F" w14:textId="77777777" w:rsidR="000773C3" w:rsidRPr="002A04E2" w:rsidRDefault="000773C3" w:rsidP="000773C3">
            <w:pPr>
              <w:widowControl w:val="0"/>
              <w:spacing w:before="0"/>
              <w:ind w:firstLine="0"/>
              <w:rPr>
                <w:sz w:val="26"/>
                <w:szCs w:val="26"/>
              </w:rPr>
            </w:pPr>
            <w:r w:rsidRPr="002A04E2">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5E6F007" w14:textId="77777777" w:rsidR="000773C3" w:rsidRPr="002A04E2" w:rsidRDefault="000773C3" w:rsidP="000773C3">
            <w:pPr>
              <w:spacing w:before="0"/>
              <w:ind w:firstLine="0"/>
              <w:rPr>
                <w:sz w:val="26"/>
                <w:szCs w:val="26"/>
              </w:rPr>
            </w:pPr>
            <w:r w:rsidRPr="002A04E2">
              <w:rPr>
                <w:sz w:val="26"/>
                <w:szCs w:val="26"/>
              </w:rPr>
              <w:t>- Trực tiếp</w:t>
            </w:r>
          </w:p>
          <w:p w14:paraId="0792E66F" w14:textId="77777777" w:rsidR="000773C3" w:rsidRPr="002A04E2" w:rsidRDefault="000773C3" w:rsidP="000773C3">
            <w:pPr>
              <w:spacing w:before="0"/>
              <w:ind w:firstLine="0"/>
              <w:rPr>
                <w:sz w:val="26"/>
                <w:szCs w:val="26"/>
              </w:rPr>
            </w:pPr>
            <w:r w:rsidRPr="002A04E2">
              <w:rPr>
                <w:sz w:val="26"/>
                <w:szCs w:val="26"/>
              </w:rPr>
              <w:t>- BCCI</w:t>
            </w:r>
          </w:p>
          <w:p w14:paraId="4B64BD14" w14:textId="299ED20B" w:rsidR="000773C3" w:rsidRPr="002A04E2" w:rsidRDefault="000773C3" w:rsidP="000773C3">
            <w:pPr>
              <w:spacing w:before="0"/>
              <w:ind w:firstLine="33"/>
              <w:jc w:val="center"/>
              <w:rPr>
                <w:sz w:val="26"/>
                <w:szCs w:val="26"/>
              </w:rPr>
            </w:pPr>
            <w:r w:rsidRPr="002A04E2">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3186B9BF" w14:textId="77777777" w:rsidR="000773C3" w:rsidRPr="002A04E2" w:rsidRDefault="000773C3" w:rsidP="000773C3">
            <w:pPr>
              <w:spacing w:before="0"/>
              <w:ind w:firstLine="0"/>
              <w:rPr>
                <w:sz w:val="26"/>
                <w:szCs w:val="26"/>
              </w:rPr>
            </w:pPr>
            <w:r w:rsidRPr="002A04E2">
              <w:rPr>
                <w:sz w:val="26"/>
                <w:szCs w:val="26"/>
              </w:rPr>
              <w:t>- Trực tiếp</w:t>
            </w:r>
          </w:p>
          <w:p w14:paraId="1890968D" w14:textId="77777777" w:rsidR="000773C3" w:rsidRPr="002A04E2" w:rsidRDefault="000773C3" w:rsidP="000773C3">
            <w:pPr>
              <w:spacing w:before="0"/>
              <w:ind w:firstLine="0"/>
              <w:rPr>
                <w:sz w:val="26"/>
                <w:szCs w:val="26"/>
              </w:rPr>
            </w:pPr>
            <w:r w:rsidRPr="002A04E2">
              <w:rPr>
                <w:sz w:val="26"/>
                <w:szCs w:val="26"/>
              </w:rPr>
              <w:t>- BCCI</w:t>
            </w:r>
          </w:p>
          <w:p w14:paraId="38BE1410" w14:textId="7DEC619B" w:rsidR="000773C3" w:rsidRPr="002A04E2" w:rsidRDefault="000773C3" w:rsidP="000773C3">
            <w:pPr>
              <w:spacing w:before="0"/>
              <w:ind w:firstLine="35"/>
              <w:jc w:val="center"/>
              <w:rPr>
                <w:i/>
                <w:sz w:val="26"/>
                <w:szCs w:val="26"/>
                <w:u w:val="single"/>
              </w:rPr>
            </w:pPr>
            <w:r w:rsidRPr="002A04E2">
              <w:rPr>
                <w:sz w:val="26"/>
                <w:szCs w:val="26"/>
              </w:rPr>
              <w:t>-</w:t>
            </w:r>
            <w:r>
              <w:rPr>
                <w:sz w:val="26"/>
                <w:szCs w:val="26"/>
              </w:rPr>
              <w:t xml:space="preserve"> </w:t>
            </w:r>
            <w:r w:rsidRPr="002A04E2">
              <w:rPr>
                <w:sz w:val="26"/>
                <w:szCs w:val="26"/>
              </w:rPr>
              <w:t>DVCTT toàn trình</w:t>
            </w:r>
          </w:p>
        </w:tc>
      </w:tr>
      <w:tr w:rsidR="000773C3" w:rsidRPr="002A04E2" w14:paraId="24076557" w14:textId="77777777" w:rsidTr="00100962">
        <w:trPr>
          <w:gridAfter w:val="2"/>
          <w:wAfter w:w="21" w:type="dxa"/>
        </w:trPr>
        <w:tc>
          <w:tcPr>
            <w:tcW w:w="604" w:type="dxa"/>
            <w:tcBorders>
              <w:top w:val="single" w:sz="4" w:space="0" w:color="auto"/>
              <w:left w:val="single" w:sz="4" w:space="0" w:color="auto"/>
              <w:bottom w:val="single" w:sz="4" w:space="0" w:color="auto"/>
              <w:right w:val="single" w:sz="4" w:space="0" w:color="auto"/>
            </w:tcBorders>
            <w:vAlign w:val="center"/>
          </w:tcPr>
          <w:p w14:paraId="022242CD"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5</w:t>
            </w:r>
          </w:p>
        </w:tc>
        <w:tc>
          <w:tcPr>
            <w:tcW w:w="1264" w:type="dxa"/>
            <w:tcBorders>
              <w:top w:val="single" w:sz="4" w:space="0" w:color="auto"/>
              <w:left w:val="single" w:sz="4" w:space="0" w:color="auto"/>
              <w:bottom w:val="single" w:sz="4" w:space="0" w:color="auto"/>
              <w:right w:val="single" w:sz="4" w:space="0" w:color="auto"/>
            </w:tcBorders>
            <w:vAlign w:val="center"/>
          </w:tcPr>
          <w:p w14:paraId="77695576" w14:textId="77777777" w:rsidR="000773C3" w:rsidRPr="002A04E2" w:rsidRDefault="000773C3" w:rsidP="000773C3">
            <w:pPr>
              <w:spacing w:before="0"/>
              <w:ind w:firstLine="33"/>
              <w:jc w:val="center"/>
              <w:rPr>
                <w:sz w:val="26"/>
                <w:szCs w:val="26"/>
              </w:rPr>
            </w:pPr>
            <w:r w:rsidRPr="002A04E2">
              <w:rPr>
                <w:sz w:val="26"/>
                <w:szCs w:val="26"/>
              </w:rPr>
              <w:t>1.009772</w:t>
            </w:r>
          </w:p>
        </w:tc>
        <w:tc>
          <w:tcPr>
            <w:tcW w:w="2280" w:type="dxa"/>
            <w:tcBorders>
              <w:top w:val="single" w:sz="4" w:space="0" w:color="auto"/>
              <w:left w:val="single" w:sz="4" w:space="0" w:color="auto"/>
              <w:bottom w:val="single" w:sz="4" w:space="0" w:color="auto"/>
              <w:right w:val="single" w:sz="4" w:space="0" w:color="auto"/>
            </w:tcBorders>
            <w:vAlign w:val="center"/>
          </w:tcPr>
          <w:p w14:paraId="1F008968" w14:textId="77777777" w:rsidR="000773C3" w:rsidRPr="002A04E2" w:rsidRDefault="000773C3" w:rsidP="000773C3">
            <w:pPr>
              <w:spacing w:before="0"/>
              <w:ind w:firstLine="0"/>
              <w:jc w:val="center"/>
              <w:rPr>
                <w:sz w:val="26"/>
                <w:szCs w:val="26"/>
                <w:lang w:val="sv-SE"/>
              </w:rPr>
            </w:pPr>
            <w:r w:rsidRPr="002A04E2">
              <w:rPr>
                <w:sz w:val="26"/>
                <w:szCs w:val="26"/>
                <w:lang w:val="de-DE"/>
              </w:rPr>
              <w:t xml:space="preserve">Thủ tục </w:t>
            </w:r>
            <w:r w:rsidRPr="002A04E2">
              <w:rPr>
                <w:sz w:val="26"/>
                <w:szCs w:val="26"/>
                <w:lang w:val="vi-VN"/>
              </w:rPr>
              <w:t>c</w:t>
            </w:r>
            <w:r w:rsidRPr="002A04E2">
              <w:rPr>
                <w:sz w:val="26"/>
                <w:szCs w:val="26"/>
                <w:lang w:val="sv-SE"/>
              </w:rPr>
              <w:t>hấm dứt hoạt động của dự án đầu tư</w:t>
            </w:r>
          </w:p>
        </w:tc>
        <w:tc>
          <w:tcPr>
            <w:tcW w:w="1269" w:type="dxa"/>
            <w:tcBorders>
              <w:top w:val="single" w:sz="4" w:space="0" w:color="auto"/>
              <w:left w:val="single" w:sz="4" w:space="0" w:color="auto"/>
              <w:bottom w:val="single" w:sz="4" w:space="0" w:color="auto"/>
              <w:right w:val="single" w:sz="4" w:space="0" w:color="auto"/>
            </w:tcBorders>
            <w:vAlign w:val="center"/>
          </w:tcPr>
          <w:p w14:paraId="72A416CC" w14:textId="77777777" w:rsidR="000773C3" w:rsidRPr="002A04E2" w:rsidRDefault="000773C3" w:rsidP="000773C3">
            <w:pPr>
              <w:widowControl w:val="0"/>
              <w:spacing w:before="60" w:after="60"/>
              <w:ind w:firstLine="0"/>
              <w:jc w:val="center"/>
              <w:rPr>
                <w:sz w:val="26"/>
                <w:szCs w:val="26"/>
                <w:lang w:val="sv-SE"/>
              </w:rPr>
            </w:pPr>
            <w:r w:rsidRPr="002A04E2">
              <w:rPr>
                <w:sz w:val="26"/>
                <w:szCs w:val="26"/>
                <w:lang w:val="sv-SE"/>
              </w:rPr>
              <w:t>Không có</w:t>
            </w:r>
          </w:p>
        </w:tc>
        <w:tc>
          <w:tcPr>
            <w:tcW w:w="1766" w:type="dxa"/>
            <w:tcBorders>
              <w:top w:val="single" w:sz="4" w:space="0" w:color="auto"/>
              <w:left w:val="single" w:sz="4" w:space="0" w:color="auto"/>
              <w:bottom w:val="single" w:sz="4" w:space="0" w:color="auto"/>
              <w:right w:val="single" w:sz="4" w:space="0" w:color="auto"/>
            </w:tcBorders>
            <w:vAlign w:val="center"/>
          </w:tcPr>
          <w:p w14:paraId="1C0B7CE8" w14:textId="77777777" w:rsidR="000773C3" w:rsidRPr="002A04E2" w:rsidRDefault="000773C3" w:rsidP="000773C3">
            <w:pPr>
              <w:widowControl w:val="0"/>
              <w:spacing w:before="0"/>
              <w:ind w:firstLine="0"/>
              <w:jc w:val="center"/>
              <w:rPr>
                <w:sz w:val="26"/>
                <w:szCs w:val="26"/>
                <w:lang w:val="sv-SE"/>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7FC3A03A"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3754" w:type="dxa"/>
            <w:tcBorders>
              <w:top w:val="single" w:sz="4" w:space="0" w:color="auto"/>
              <w:left w:val="single" w:sz="4" w:space="0" w:color="auto"/>
              <w:bottom w:val="single" w:sz="4" w:space="0" w:color="auto"/>
              <w:right w:val="single" w:sz="4" w:space="0" w:color="auto"/>
            </w:tcBorders>
            <w:vAlign w:val="center"/>
          </w:tcPr>
          <w:p w14:paraId="0EE6CA02"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46E068CC" w14:textId="77777777" w:rsidR="000773C3" w:rsidRPr="002A04E2" w:rsidRDefault="000773C3" w:rsidP="000773C3">
            <w:pPr>
              <w:widowControl w:val="0"/>
              <w:spacing w:before="0"/>
              <w:ind w:firstLine="0"/>
              <w:rPr>
                <w:sz w:val="26"/>
                <w:szCs w:val="26"/>
              </w:rPr>
            </w:pPr>
            <w:r w:rsidRPr="002A04E2">
              <w:rPr>
                <w:sz w:val="26"/>
                <w:szCs w:val="26"/>
              </w:rPr>
              <w:t xml:space="preserve">- Nghị định số 31/2021/NĐ-CP </w:t>
            </w:r>
            <w:r w:rsidRPr="002A04E2">
              <w:rPr>
                <w:sz w:val="26"/>
                <w:szCs w:val="26"/>
              </w:rPr>
              <w:lastRenderedPageBreak/>
              <w:t>ngày 26/3/2021 của Chính phủ quy định chi tiết và hướng dẫn thi hành một số điều của Luật Đầu tư.</w:t>
            </w:r>
          </w:p>
          <w:p w14:paraId="2A212B2F" w14:textId="77777777" w:rsidR="000773C3" w:rsidRPr="002A04E2" w:rsidRDefault="000773C3" w:rsidP="000773C3">
            <w:pPr>
              <w:widowControl w:val="0"/>
              <w:spacing w:before="0"/>
              <w:ind w:firstLine="0"/>
              <w:rPr>
                <w:sz w:val="26"/>
                <w:szCs w:val="26"/>
              </w:rPr>
            </w:pPr>
            <w:r w:rsidRPr="002A04E2">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4D261209" w14:textId="77777777" w:rsidR="000773C3" w:rsidRPr="002A04E2" w:rsidRDefault="000773C3" w:rsidP="000773C3">
            <w:pPr>
              <w:spacing w:before="0"/>
              <w:ind w:firstLine="0"/>
              <w:rPr>
                <w:sz w:val="26"/>
                <w:szCs w:val="26"/>
              </w:rPr>
            </w:pPr>
            <w:r w:rsidRPr="002A04E2">
              <w:rPr>
                <w:sz w:val="26"/>
                <w:szCs w:val="26"/>
              </w:rPr>
              <w:lastRenderedPageBreak/>
              <w:t>- Trực tiếp</w:t>
            </w:r>
          </w:p>
          <w:p w14:paraId="488EB910" w14:textId="77777777" w:rsidR="000773C3" w:rsidRPr="002A04E2" w:rsidRDefault="000773C3" w:rsidP="000773C3">
            <w:pPr>
              <w:spacing w:before="0"/>
              <w:ind w:firstLine="0"/>
              <w:rPr>
                <w:sz w:val="26"/>
                <w:szCs w:val="26"/>
              </w:rPr>
            </w:pPr>
            <w:r w:rsidRPr="002A04E2">
              <w:rPr>
                <w:sz w:val="26"/>
                <w:szCs w:val="26"/>
              </w:rPr>
              <w:t>- BCCI</w:t>
            </w:r>
          </w:p>
          <w:p w14:paraId="4CD16F9F" w14:textId="265E73D4" w:rsidR="000773C3" w:rsidRPr="002A04E2" w:rsidRDefault="000773C3" w:rsidP="000773C3">
            <w:pPr>
              <w:widowControl w:val="0"/>
              <w:spacing w:before="0"/>
              <w:ind w:firstLine="0"/>
              <w:rPr>
                <w:sz w:val="26"/>
                <w:szCs w:val="26"/>
              </w:rPr>
            </w:pPr>
            <w:r w:rsidRPr="002A04E2">
              <w:rPr>
                <w:sz w:val="26"/>
                <w:szCs w:val="26"/>
              </w:rPr>
              <w:t xml:space="preserve">- DVCTT </w:t>
            </w:r>
            <w:r w:rsidRPr="002A04E2">
              <w:rPr>
                <w:sz w:val="26"/>
                <w:szCs w:val="26"/>
              </w:rPr>
              <w:lastRenderedPageBreak/>
              <w:t>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40AFE233" w14:textId="77777777" w:rsidR="000773C3" w:rsidRPr="002A04E2" w:rsidRDefault="000773C3" w:rsidP="000773C3">
            <w:pPr>
              <w:spacing w:before="0"/>
              <w:ind w:firstLine="0"/>
              <w:rPr>
                <w:sz w:val="26"/>
                <w:szCs w:val="26"/>
              </w:rPr>
            </w:pPr>
            <w:r w:rsidRPr="002A04E2">
              <w:rPr>
                <w:sz w:val="26"/>
                <w:szCs w:val="26"/>
              </w:rPr>
              <w:lastRenderedPageBreak/>
              <w:t>- Trực tiếp</w:t>
            </w:r>
          </w:p>
          <w:p w14:paraId="368588A2" w14:textId="77777777" w:rsidR="000773C3" w:rsidRPr="002A04E2" w:rsidRDefault="000773C3" w:rsidP="000773C3">
            <w:pPr>
              <w:spacing w:before="0"/>
              <w:ind w:firstLine="0"/>
              <w:rPr>
                <w:sz w:val="26"/>
                <w:szCs w:val="26"/>
              </w:rPr>
            </w:pPr>
            <w:r w:rsidRPr="002A04E2">
              <w:rPr>
                <w:sz w:val="26"/>
                <w:szCs w:val="26"/>
              </w:rPr>
              <w:t>- BCCI</w:t>
            </w:r>
          </w:p>
          <w:p w14:paraId="2409B8E8" w14:textId="3BD77AFB" w:rsidR="000773C3" w:rsidRPr="002A04E2" w:rsidRDefault="000773C3" w:rsidP="000773C3">
            <w:pPr>
              <w:widowControl w:val="0"/>
              <w:spacing w:before="0"/>
              <w:ind w:firstLine="0"/>
              <w:jc w:val="center"/>
              <w:rPr>
                <w:b/>
                <w:i/>
                <w:sz w:val="26"/>
                <w:szCs w:val="26"/>
              </w:rPr>
            </w:pPr>
            <w:r w:rsidRPr="002A04E2">
              <w:rPr>
                <w:sz w:val="26"/>
                <w:szCs w:val="26"/>
              </w:rPr>
              <w:t>-</w:t>
            </w:r>
            <w:r>
              <w:rPr>
                <w:sz w:val="26"/>
                <w:szCs w:val="26"/>
              </w:rPr>
              <w:t xml:space="preserve"> </w:t>
            </w:r>
            <w:r w:rsidRPr="002A04E2">
              <w:rPr>
                <w:sz w:val="26"/>
                <w:szCs w:val="26"/>
              </w:rPr>
              <w:t xml:space="preserve">DVCTT </w:t>
            </w:r>
            <w:r w:rsidRPr="002A04E2">
              <w:rPr>
                <w:sz w:val="26"/>
                <w:szCs w:val="26"/>
              </w:rPr>
              <w:lastRenderedPageBreak/>
              <w:t>toàn trình</w:t>
            </w:r>
          </w:p>
        </w:tc>
      </w:tr>
      <w:tr w:rsidR="000773C3" w:rsidRPr="002A04E2" w14:paraId="0359E311" w14:textId="77777777" w:rsidTr="00100962">
        <w:trPr>
          <w:gridAfter w:val="2"/>
          <w:wAfter w:w="21" w:type="dxa"/>
        </w:trPr>
        <w:tc>
          <w:tcPr>
            <w:tcW w:w="604" w:type="dxa"/>
            <w:tcBorders>
              <w:top w:val="single" w:sz="4" w:space="0" w:color="auto"/>
              <w:left w:val="single" w:sz="4" w:space="0" w:color="auto"/>
              <w:bottom w:val="single" w:sz="4" w:space="0" w:color="auto"/>
              <w:right w:val="single" w:sz="4" w:space="0" w:color="auto"/>
            </w:tcBorders>
            <w:vAlign w:val="center"/>
          </w:tcPr>
          <w:p w14:paraId="4AC771E7"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lastRenderedPageBreak/>
              <w:t>6</w:t>
            </w:r>
          </w:p>
        </w:tc>
        <w:tc>
          <w:tcPr>
            <w:tcW w:w="1264" w:type="dxa"/>
            <w:tcBorders>
              <w:top w:val="single" w:sz="4" w:space="0" w:color="auto"/>
              <w:left w:val="single" w:sz="4" w:space="0" w:color="auto"/>
              <w:bottom w:val="single" w:sz="4" w:space="0" w:color="auto"/>
              <w:right w:val="single" w:sz="4" w:space="0" w:color="auto"/>
            </w:tcBorders>
            <w:vAlign w:val="center"/>
          </w:tcPr>
          <w:p w14:paraId="606986B4" w14:textId="77777777" w:rsidR="000773C3" w:rsidRPr="002A04E2" w:rsidRDefault="000773C3" w:rsidP="000773C3">
            <w:pPr>
              <w:spacing w:before="0"/>
              <w:ind w:firstLine="0"/>
              <w:jc w:val="center"/>
              <w:rPr>
                <w:sz w:val="26"/>
                <w:szCs w:val="26"/>
              </w:rPr>
            </w:pPr>
            <w:r w:rsidRPr="002A04E2">
              <w:rPr>
                <w:sz w:val="26"/>
                <w:szCs w:val="26"/>
              </w:rPr>
              <w:t>1.009773</w:t>
            </w:r>
          </w:p>
        </w:tc>
        <w:tc>
          <w:tcPr>
            <w:tcW w:w="2280" w:type="dxa"/>
            <w:tcBorders>
              <w:top w:val="single" w:sz="4" w:space="0" w:color="auto"/>
              <w:left w:val="single" w:sz="4" w:space="0" w:color="auto"/>
              <w:bottom w:val="single" w:sz="4" w:space="0" w:color="auto"/>
              <w:right w:val="single" w:sz="4" w:space="0" w:color="auto"/>
            </w:tcBorders>
            <w:vAlign w:val="center"/>
          </w:tcPr>
          <w:p w14:paraId="4B6194C9" w14:textId="77777777" w:rsidR="000773C3" w:rsidRPr="002A04E2" w:rsidRDefault="000773C3" w:rsidP="000773C3">
            <w:pPr>
              <w:widowControl w:val="0"/>
              <w:spacing w:before="0"/>
              <w:ind w:firstLine="0"/>
              <w:jc w:val="center"/>
              <w:rPr>
                <w:sz w:val="26"/>
                <w:szCs w:val="26"/>
                <w:lang w:val="vi-VN"/>
              </w:rPr>
            </w:pPr>
            <w:r w:rsidRPr="002A04E2">
              <w:rPr>
                <w:sz w:val="26"/>
                <w:szCs w:val="26"/>
                <w:lang w:val="sv-SE"/>
              </w:rPr>
              <w:t>Thủ tục đổi Giấy chứng nhận đăng ký đầu tư (BQL)</w:t>
            </w:r>
          </w:p>
        </w:tc>
        <w:tc>
          <w:tcPr>
            <w:tcW w:w="1269" w:type="dxa"/>
            <w:tcBorders>
              <w:top w:val="single" w:sz="4" w:space="0" w:color="auto"/>
              <w:left w:val="single" w:sz="4" w:space="0" w:color="auto"/>
              <w:bottom w:val="single" w:sz="4" w:space="0" w:color="auto"/>
              <w:right w:val="single" w:sz="4" w:space="0" w:color="auto"/>
            </w:tcBorders>
            <w:vAlign w:val="center"/>
          </w:tcPr>
          <w:p w14:paraId="7995C459" w14:textId="77777777" w:rsidR="000773C3" w:rsidRPr="002A04E2" w:rsidRDefault="000773C3" w:rsidP="000773C3">
            <w:pPr>
              <w:widowControl w:val="0"/>
              <w:spacing w:before="60" w:after="60"/>
              <w:ind w:firstLine="0"/>
              <w:jc w:val="center"/>
              <w:rPr>
                <w:sz w:val="26"/>
                <w:szCs w:val="26"/>
              </w:rPr>
            </w:pPr>
            <w:r w:rsidRPr="002A04E2">
              <w:rPr>
                <w:sz w:val="26"/>
                <w:szCs w:val="26"/>
              </w:rPr>
              <w:t>03 ngày</w:t>
            </w:r>
          </w:p>
        </w:tc>
        <w:tc>
          <w:tcPr>
            <w:tcW w:w="1766" w:type="dxa"/>
            <w:tcBorders>
              <w:top w:val="single" w:sz="4" w:space="0" w:color="auto"/>
              <w:left w:val="single" w:sz="4" w:space="0" w:color="auto"/>
              <w:bottom w:val="single" w:sz="4" w:space="0" w:color="auto"/>
              <w:right w:val="single" w:sz="4" w:space="0" w:color="auto"/>
            </w:tcBorders>
            <w:vAlign w:val="center"/>
          </w:tcPr>
          <w:p w14:paraId="019A88AA"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20799ED4"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3754" w:type="dxa"/>
            <w:tcBorders>
              <w:top w:val="single" w:sz="4" w:space="0" w:color="auto"/>
              <w:left w:val="single" w:sz="4" w:space="0" w:color="auto"/>
              <w:bottom w:val="single" w:sz="4" w:space="0" w:color="auto"/>
              <w:right w:val="single" w:sz="4" w:space="0" w:color="auto"/>
            </w:tcBorders>
            <w:vAlign w:val="center"/>
          </w:tcPr>
          <w:p w14:paraId="74CEDFEA"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3F71027D"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6D795BFC" w14:textId="77777777" w:rsidR="000773C3" w:rsidRPr="002A04E2" w:rsidRDefault="000773C3" w:rsidP="000773C3">
            <w:pPr>
              <w:widowControl w:val="0"/>
              <w:spacing w:before="0"/>
              <w:ind w:firstLine="0"/>
              <w:rPr>
                <w:sz w:val="26"/>
                <w:szCs w:val="26"/>
              </w:rPr>
            </w:pPr>
            <w:r w:rsidRPr="002A04E2">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370ED557" w14:textId="77777777" w:rsidR="000773C3" w:rsidRPr="002A04E2" w:rsidRDefault="000773C3" w:rsidP="000773C3">
            <w:pPr>
              <w:spacing w:before="0"/>
              <w:ind w:firstLine="0"/>
              <w:rPr>
                <w:sz w:val="26"/>
                <w:szCs w:val="26"/>
              </w:rPr>
            </w:pPr>
            <w:r w:rsidRPr="002A04E2">
              <w:rPr>
                <w:sz w:val="26"/>
                <w:szCs w:val="26"/>
              </w:rPr>
              <w:t>- Trực tiếp</w:t>
            </w:r>
          </w:p>
          <w:p w14:paraId="4F1B45DE" w14:textId="77777777" w:rsidR="000773C3" w:rsidRPr="002A04E2" w:rsidRDefault="000773C3" w:rsidP="000773C3">
            <w:pPr>
              <w:spacing w:before="0"/>
              <w:ind w:firstLine="0"/>
              <w:rPr>
                <w:sz w:val="26"/>
                <w:szCs w:val="26"/>
              </w:rPr>
            </w:pPr>
            <w:r w:rsidRPr="002A04E2">
              <w:rPr>
                <w:sz w:val="26"/>
                <w:szCs w:val="26"/>
              </w:rPr>
              <w:t>- BCCI</w:t>
            </w:r>
          </w:p>
          <w:p w14:paraId="41E30A52" w14:textId="645438A0" w:rsidR="000773C3" w:rsidRPr="002A04E2" w:rsidRDefault="000773C3" w:rsidP="000773C3">
            <w:pPr>
              <w:widowControl w:val="0"/>
              <w:spacing w:before="0"/>
              <w:ind w:firstLine="0"/>
              <w:jc w:val="center"/>
              <w:rPr>
                <w:sz w:val="26"/>
                <w:szCs w:val="26"/>
              </w:rPr>
            </w:pPr>
            <w:r w:rsidRPr="002A04E2">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2FCE95AE" w14:textId="77777777" w:rsidR="000773C3" w:rsidRPr="002A04E2" w:rsidRDefault="000773C3" w:rsidP="000773C3">
            <w:pPr>
              <w:spacing w:before="0"/>
              <w:ind w:firstLine="0"/>
              <w:rPr>
                <w:sz w:val="26"/>
                <w:szCs w:val="26"/>
              </w:rPr>
            </w:pPr>
            <w:r w:rsidRPr="002A04E2">
              <w:rPr>
                <w:sz w:val="26"/>
                <w:szCs w:val="26"/>
              </w:rPr>
              <w:t>- Trực tiếp</w:t>
            </w:r>
          </w:p>
          <w:p w14:paraId="235109C8" w14:textId="77777777" w:rsidR="000773C3" w:rsidRPr="002A04E2" w:rsidRDefault="000773C3" w:rsidP="000773C3">
            <w:pPr>
              <w:spacing w:before="0"/>
              <w:ind w:firstLine="0"/>
              <w:rPr>
                <w:sz w:val="26"/>
                <w:szCs w:val="26"/>
              </w:rPr>
            </w:pPr>
            <w:r w:rsidRPr="002A04E2">
              <w:rPr>
                <w:sz w:val="26"/>
                <w:szCs w:val="26"/>
              </w:rPr>
              <w:t>- BCCI</w:t>
            </w:r>
          </w:p>
          <w:p w14:paraId="31A43389" w14:textId="76F101C3" w:rsidR="000773C3" w:rsidRPr="002A04E2" w:rsidRDefault="000773C3" w:rsidP="000773C3">
            <w:pPr>
              <w:widowControl w:val="0"/>
              <w:spacing w:before="0"/>
              <w:ind w:firstLine="0"/>
              <w:jc w:val="center"/>
              <w:rPr>
                <w:i/>
                <w:sz w:val="26"/>
                <w:szCs w:val="26"/>
                <w:u w:val="single"/>
              </w:rPr>
            </w:pPr>
            <w:r w:rsidRPr="002A04E2">
              <w:rPr>
                <w:sz w:val="26"/>
                <w:szCs w:val="26"/>
              </w:rPr>
              <w:t>-</w:t>
            </w:r>
            <w:r>
              <w:rPr>
                <w:sz w:val="26"/>
                <w:szCs w:val="26"/>
              </w:rPr>
              <w:t xml:space="preserve"> </w:t>
            </w:r>
            <w:r w:rsidRPr="002A04E2">
              <w:rPr>
                <w:sz w:val="26"/>
                <w:szCs w:val="26"/>
              </w:rPr>
              <w:t>DVCTT toàn trình</w:t>
            </w:r>
          </w:p>
        </w:tc>
      </w:tr>
      <w:tr w:rsidR="000773C3" w:rsidRPr="002A04E2" w14:paraId="52A6CF38" w14:textId="77777777" w:rsidTr="00100962">
        <w:trPr>
          <w:gridAfter w:val="2"/>
          <w:wAfter w:w="21" w:type="dxa"/>
        </w:trPr>
        <w:tc>
          <w:tcPr>
            <w:tcW w:w="604" w:type="dxa"/>
            <w:tcBorders>
              <w:top w:val="single" w:sz="4" w:space="0" w:color="auto"/>
              <w:left w:val="single" w:sz="4" w:space="0" w:color="auto"/>
              <w:bottom w:val="single" w:sz="4" w:space="0" w:color="auto"/>
              <w:right w:val="single" w:sz="4" w:space="0" w:color="auto"/>
            </w:tcBorders>
            <w:vAlign w:val="center"/>
          </w:tcPr>
          <w:p w14:paraId="2A68C3EA"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7</w:t>
            </w:r>
          </w:p>
        </w:tc>
        <w:tc>
          <w:tcPr>
            <w:tcW w:w="1264" w:type="dxa"/>
            <w:tcBorders>
              <w:top w:val="single" w:sz="4" w:space="0" w:color="auto"/>
              <w:left w:val="single" w:sz="4" w:space="0" w:color="auto"/>
              <w:bottom w:val="single" w:sz="4" w:space="0" w:color="auto"/>
              <w:right w:val="single" w:sz="4" w:space="0" w:color="auto"/>
            </w:tcBorders>
            <w:vAlign w:val="center"/>
          </w:tcPr>
          <w:p w14:paraId="1030BF74" w14:textId="77777777" w:rsidR="000773C3" w:rsidRPr="002A04E2" w:rsidRDefault="000773C3" w:rsidP="000773C3">
            <w:pPr>
              <w:spacing w:before="0"/>
              <w:ind w:firstLine="33"/>
              <w:jc w:val="center"/>
              <w:rPr>
                <w:sz w:val="26"/>
                <w:szCs w:val="26"/>
              </w:rPr>
            </w:pPr>
            <w:r w:rsidRPr="002A04E2">
              <w:rPr>
                <w:sz w:val="26"/>
                <w:szCs w:val="26"/>
              </w:rPr>
              <w:t>1.009774</w:t>
            </w:r>
          </w:p>
        </w:tc>
        <w:tc>
          <w:tcPr>
            <w:tcW w:w="2280" w:type="dxa"/>
            <w:tcBorders>
              <w:top w:val="single" w:sz="4" w:space="0" w:color="auto"/>
              <w:left w:val="single" w:sz="4" w:space="0" w:color="auto"/>
              <w:bottom w:val="single" w:sz="4" w:space="0" w:color="auto"/>
              <w:right w:val="single" w:sz="4" w:space="0" w:color="auto"/>
            </w:tcBorders>
            <w:vAlign w:val="center"/>
          </w:tcPr>
          <w:p w14:paraId="392D77A5" w14:textId="77777777" w:rsidR="000773C3" w:rsidRPr="002A04E2" w:rsidRDefault="000773C3" w:rsidP="000773C3">
            <w:pPr>
              <w:widowControl w:val="0"/>
              <w:spacing w:before="0"/>
              <w:ind w:firstLine="0"/>
              <w:jc w:val="center"/>
              <w:rPr>
                <w:sz w:val="26"/>
                <w:szCs w:val="26"/>
                <w:lang w:val="vi-VN"/>
              </w:rPr>
            </w:pPr>
            <w:r w:rsidRPr="002A04E2">
              <w:rPr>
                <w:sz w:val="26"/>
                <w:szCs w:val="26"/>
                <w:lang w:val="vi-VN"/>
              </w:rPr>
              <w:t xml:space="preserve">Thủ tục </w:t>
            </w:r>
            <w:r w:rsidRPr="002A04E2">
              <w:rPr>
                <w:sz w:val="26"/>
                <w:szCs w:val="26"/>
              </w:rPr>
              <w:t>cấp lại hoặc hiệu đính Giấy chứng nhận đăng ký đầu tư</w:t>
            </w:r>
          </w:p>
          <w:p w14:paraId="2053B8C1" w14:textId="77777777" w:rsidR="000773C3" w:rsidRPr="002A04E2" w:rsidRDefault="000773C3" w:rsidP="000773C3">
            <w:pPr>
              <w:widowControl w:val="0"/>
              <w:tabs>
                <w:tab w:val="left" w:pos="567"/>
              </w:tabs>
              <w:spacing w:before="0"/>
              <w:ind w:firstLine="0"/>
              <w:jc w:val="center"/>
              <w:rPr>
                <w:sz w:val="26"/>
                <w:szCs w:val="26"/>
                <w:lang w:val="sv-SE"/>
              </w:rPr>
            </w:pPr>
          </w:p>
        </w:tc>
        <w:tc>
          <w:tcPr>
            <w:tcW w:w="1269" w:type="dxa"/>
            <w:tcBorders>
              <w:top w:val="single" w:sz="4" w:space="0" w:color="auto"/>
              <w:left w:val="single" w:sz="4" w:space="0" w:color="auto"/>
              <w:bottom w:val="single" w:sz="4" w:space="0" w:color="auto"/>
              <w:right w:val="single" w:sz="4" w:space="0" w:color="auto"/>
            </w:tcBorders>
            <w:vAlign w:val="center"/>
          </w:tcPr>
          <w:p w14:paraId="46E3865A" w14:textId="77777777" w:rsidR="000773C3" w:rsidRPr="002A04E2" w:rsidRDefault="000773C3" w:rsidP="000773C3">
            <w:pPr>
              <w:widowControl w:val="0"/>
              <w:spacing w:before="60" w:after="60"/>
              <w:ind w:firstLine="0"/>
              <w:jc w:val="center"/>
              <w:rPr>
                <w:sz w:val="26"/>
                <w:szCs w:val="26"/>
                <w:lang w:val="sv-SE"/>
              </w:rPr>
            </w:pPr>
            <w:r w:rsidRPr="002A04E2">
              <w:rPr>
                <w:sz w:val="26"/>
                <w:szCs w:val="26"/>
                <w:lang w:val="sv-SE"/>
              </w:rPr>
              <w:t>- Cấp lại: 05 ngày làm việc.</w:t>
            </w:r>
          </w:p>
          <w:p w14:paraId="21A5F40D" w14:textId="77777777" w:rsidR="000773C3" w:rsidRPr="002A04E2" w:rsidRDefault="000773C3" w:rsidP="000773C3">
            <w:pPr>
              <w:widowControl w:val="0"/>
              <w:spacing w:before="60" w:after="60"/>
              <w:ind w:firstLine="0"/>
              <w:jc w:val="center"/>
              <w:rPr>
                <w:sz w:val="26"/>
                <w:szCs w:val="26"/>
                <w:lang w:val="sv-SE"/>
              </w:rPr>
            </w:pPr>
            <w:r w:rsidRPr="002A04E2">
              <w:rPr>
                <w:sz w:val="26"/>
                <w:szCs w:val="26"/>
                <w:lang w:val="sv-SE"/>
              </w:rPr>
              <w:t xml:space="preserve">- Hiệu đính: 03 ngày làm </w:t>
            </w:r>
            <w:r w:rsidRPr="002A04E2">
              <w:rPr>
                <w:sz w:val="26"/>
                <w:szCs w:val="26"/>
                <w:lang w:val="sv-SE"/>
              </w:rPr>
              <w:lastRenderedPageBreak/>
              <w:t>việc.</w:t>
            </w:r>
          </w:p>
        </w:tc>
        <w:tc>
          <w:tcPr>
            <w:tcW w:w="1766" w:type="dxa"/>
            <w:tcBorders>
              <w:top w:val="single" w:sz="4" w:space="0" w:color="auto"/>
              <w:left w:val="single" w:sz="4" w:space="0" w:color="auto"/>
              <w:bottom w:val="single" w:sz="4" w:space="0" w:color="auto"/>
              <w:right w:val="single" w:sz="4" w:space="0" w:color="auto"/>
            </w:tcBorders>
            <w:vAlign w:val="center"/>
          </w:tcPr>
          <w:p w14:paraId="769069E4" w14:textId="77777777" w:rsidR="000773C3" w:rsidRPr="002A04E2" w:rsidRDefault="000773C3" w:rsidP="000773C3">
            <w:pPr>
              <w:widowControl w:val="0"/>
              <w:spacing w:before="0"/>
              <w:ind w:firstLine="0"/>
              <w:jc w:val="center"/>
              <w:rPr>
                <w:sz w:val="26"/>
                <w:szCs w:val="26"/>
                <w:lang w:val="sv-SE"/>
              </w:rPr>
            </w:pPr>
            <w:r w:rsidRPr="002A04E2">
              <w:rPr>
                <w:sz w:val="26"/>
                <w:szCs w:val="26"/>
              </w:rPr>
              <w:lastRenderedPageBreak/>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1D3B417F"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3754" w:type="dxa"/>
            <w:tcBorders>
              <w:top w:val="single" w:sz="4" w:space="0" w:color="auto"/>
              <w:left w:val="single" w:sz="4" w:space="0" w:color="auto"/>
              <w:bottom w:val="single" w:sz="4" w:space="0" w:color="auto"/>
              <w:right w:val="single" w:sz="4" w:space="0" w:color="auto"/>
            </w:tcBorders>
            <w:vAlign w:val="center"/>
          </w:tcPr>
          <w:p w14:paraId="054C6DBF"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601AEC3C"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03E5AE50" w14:textId="77777777" w:rsidR="000773C3" w:rsidRPr="002A04E2" w:rsidRDefault="000773C3" w:rsidP="000773C3">
            <w:pPr>
              <w:widowControl w:val="0"/>
              <w:spacing w:before="0"/>
              <w:ind w:firstLine="0"/>
              <w:rPr>
                <w:sz w:val="26"/>
                <w:szCs w:val="26"/>
              </w:rPr>
            </w:pPr>
            <w:r w:rsidRPr="002A04E2">
              <w:rPr>
                <w:sz w:val="26"/>
                <w:szCs w:val="26"/>
              </w:rPr>
              <w:lastRenderedPageBreak/>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27EED6DB" w14:textId="77777777" w:rsidR="000773C3" w:rsidRPr="002A04E2" w:rsidRDefault="000773C3" w:rsidP="000773C3">
            <w:pPr>
              <w:spacing w:before="0"/>
              <w:ind w:firstLine="0"/>
              <w:rPr>
                <w:sz w:val="26"/>
                <w:szCs w:val="26"/>
              </w:rPr>
            </w:pPr>
            <w:r w:rsidRPr="002A04E2">
              <w:rPr>
                <w:sz w:val="26"/>
                <w:szCs w:val="26"/>
              </w:rPr>
              <w:lastRenderedPageBreak/>
              <w:t>- Trực tiếp</w:t>
            </w:r>
          </w:p>
          <w:p w14:paraId="10B56821" w14:textId="77777777" w:rsidR="000773C3" w:rsidRPr="002A04E2" w:rsidRDefault="000773C3" w:rsidP="000773C3">
            <w:pPr>
              <w:spacing w:before="0"/>
              <w:ind w:firstLine="0"/>
              <w:rPr>
                <w:sz w:val="26"/>
                <w:szCs w:val="26"/>
              </w:rPr>
            </w:pPr>
            <w:r w:rsidRPr="002A04E2">
              <w:rPr>
                <w:sz w:val="26"/>
                <w:szCs w:val="26"/>
              </w:rPr>
              <w:t>- BCCI</w:t>
            </w:r>
          </w:p>
          <w:p w14:paraId="2E78FDF8" w14:textId="1A6861ED" w:rsidR="000773C3" w:rsidRPr="002A04E2" w:rsidRDefault="000773C3" w:rsidP="000773C3">
            <w:pPr>
              <w:widowControl w:val="0"/>
              <w:spacing w:before="0"/>
              <w:ind w:firstLine="0"/>
              <w:rPr>
                <w:sz w:val="26"/>
                <w:szCs w:val="26"/>
              </w:rPr>
            </w:pPr>
            <w:r w:rsidRPr="002A04E2">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5310A725" w14:textId="77777777" w:rsidR="000773C3" w:rsidRPr="002A04E2" w:rsidRDefault="000773C3" w:rsidP="000773C3">
            <w:pPr>
              <w:spacing w:before="0"/>
              <w:ind w:firstLine="0"/>
              <w:rPr>
                <w:sz w:val="26"/>
                <w:szCs w:val="26"/>
              </w:rPr>
            </w:pPr>
            <w:r w:rsidRPr="002A04E2">
              <w:rPr>
                <w:sz w:val="26"/>
                <w:szCs w:val="26"/>
              </w:rPr>
              <w:t>- Trực tiếp</w:t>
            </w:r>
          </w:p>
          <w:p w14:paraId="40E917B3" w14:textId="77777777" w:rsidR="000773C3" w:rsidRPr="002A04E2" w:rsidRDefault="000773C3" w:rsidP="000773C3">
            <w:pPr>
              <w:spacing w:before="0"/>
              <w:ind w:firstLine="0"/>
              <w:rPr>
                <w:sz w:val="26"/>
                <w:szCs w:val="26"/>
              </w:rPr>
            </w:pPr>
            <w:r w:rsidRPr="002A04E2">
              <w:rPr>
                <w:sz w:val="26"/>
                <w:szCs w:val="26"/>
              </w:rPr>
              <w:t>- BCCI</w:t>
            </w:r>
          </w:p>
          <w:p w14:paraId="55BD1A4D" w14:textId="493EFF06" w:rsidR="000773C3" w:rsidRPr="002A04E2" w:rsidRDefault="000773C3" w:rsidP="000773C3">
            <w:pPr>
              <w:widowControl w:val="0"/>
              <w:spacing w:before="0"/>
              <w:ind w:firstLine="0"/>
              <w:rPr>
                <w:i/>
                <w:sz w:val="26"/>
                <w:szCs w:val="26"/>
                <w:u w:val="single"/>
              </w:rPr>
            </w:pPr>
            <w:r w:rsidRPr="002A04E2">
              <w:rPr>
                <w:sz w:val="26"/>
                <w:szCs w:val="26"/>
              </w:rPr>
              <w:t>-</w:t>
            </w:r>
            <w:r>
              <w:rPr>
                <w:sz w:val="26"/>
                <w:szCs w:val="26"/>
              </w:rPr>
              <w:t xml:space="preserve"> </w:t>
            </w:r>
            <w:r w:rsidRPr="002A04E2">
              <w:rPr>
                <w:sz w:val="26"/>
                <w:szCs w:val="26"/>
              </w:rPr>
              <w:t>DVCTT toàn trình</w:t>
            </w:r>
          </w:p>
        </w:tc>
      </w:tr>
      <w:tr w:rsidR="000773C3" w:rsidRPr="002A04E2" w14:paraId="422366A9" w14:textId="77777777" w:rsidTr="00100962">
        <w:trPr>
          <w:gridAfter w:val="2"/>
          <w:wAfter w:w="21" w:type="dxa"/>
        </w:trPr>
        <w:tc>
          <w:tcPr>
            <w:tcW w:w="604" w:type="dxa"/>
            <w:tcBorders>
              <w:top w:val="single" w:sz="4" w:space="0" w:color="auto"/>
              <w:left w:val="single" w:sz="4" w:space="0" w:color="auto"/>
              <w:bottom w:val="single" w:sz="4" w:space="0" w:color="auto"/>
              <w:right w:val="single" w:sz="4" w:space="0" w:color="auto"/>
            </w:tcBorders>
            <w:vAlign w:val="center"/>
          </w:tcPr>
          <w:p w14:paraId="048F367F"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8</w:t>
            </w:r>
          </w:p>
        </w:tc>
        <w:tc>
          <w:tcPr>
            <w:tcW w:w="1264" w:type="dxa"/>
            <w:tcBorders>
              <w:top w:val="single" w:sz="4" w:space="0" w:color="auto"/>
              <w:left w:val="single" w:sz="4" w:space="0" w:color="auto"/>
              <w:bottom w:val="single" w:sz="4" w:space="0" w:color="auto"/>
              <w:right w:val="single" w:sz="4" w:space="0" w:color="auto"/>
            </w:tcBorders>
            <w:vAlign w:val="center"/>
          </w:tcPr>
          <w:p w14:paraId="052A671A" w14:textId="77777777" w:rsidR="000773C3" w:rsidRPr="002A04E2" w:rsidRDefault="000773C3" w:rsidP="000773C3">
            <w:pPr>
              <w:spacing w:before="0"/>
              <w:ind w:firstLine="33"/>
              <w:jc w:val="center"/>
              <w:rPr>
                <w:sz w:val="26"/>
                <w:szCs w:val="26"/>
              </w:rPr>
            </w:pPr>
            <w:r w:rsidRPr="002A04E2">
              <w:rPr>
                <w:sz w:val="26"/>
                <w:szCs w:val="26"/>
              </w:rPr>
              <w:t>1.009775</w:t>
            </w:r>
          </w:p>
        </w:tc>
        <w:tc>
          <w:tcPr>
            <w:tcW w:w="2280" w:type="dxa"/>
            <w:tcBorders>
              <w:top w:val="single" w:sz="4" w:space="0" w:color="auto"/>
              <w:left w:val="single" w:sz="4" w:space="0" w:color="auto"/>
              <w:bottom w:val="single" w:sz="4" w:space="0" w:color="auto"/>
              <w:right w:val="single" w:sz="4" w:space="0" w:color="auto"/>
            </w:tcBorders>
            <w:vAlign w:val="center"/>
          </w:tcPr>
          <w:p w14:paraId="46C2166E" w14:textId="77777777" w:rsidR="000773C3" w:rsidRPr="002A04E2" w:rsidRDefault="000773C3" w:rsidP="000773C3">
            <w:pPr>
              <w:shd w:val="clear" w:color="auto" w:fill="FFFFFF"/>
              <w:spacing w:before="0"/>
              <w:ind w:firstLine="0"/>
              <w:jc w:val="center"/>
              <w:rPr>
                <w:sz w:val="26"/>
                <w:szCs w:val="26"/>
              </w:rPr>
            </w:pPr>
            <w:r w:rsidRPr="002A04E2">
              <w:rPr>
                <w:bCs/>
                <w:sz w:val="26"/>
                <w:szCs w:val="26"/>
                <w:lang w:val="sv-SE"/>
              </w:rPr>
              <w:t>Thủ tục thực hiện hoạt động đầu tư theo hình thức góp vốn, mua cổ phần, mua phần vốn góp đối với nhà đầu tư nước ngoài (BQL)</w:t>
            </w:r>
          </w:p>
        </w:tc>
        <w:tc>
          <w:tcPr>
            <w:tcW w:w="1269" w:type="dxa"/>
            <w:tcBorders>
              <w:top w:val="single" w:sz="4" w:space="0" w:color="auto"/>
              <w:left w:val="single" w:sz="4" w:space="0" w:color="auto"/>
              <w:bottom w:val="single" w:sz="4" w:space="0" w:color="auto"/>
              <w:right w:val="single" w:sz="4" w:space="0" w:color="auto"/>
            </w:tcBorders>
            <w:vAlign w:val="center"/>
          </w:tcPr>
          <w:p w14:paraId="1EE34677" w14:textId="77777777" w:rsidR="000773C3" w:rsidRPr="002A04E2" w:rsidRDefault="000773C3" w:rsidP="000773C3">
            <w:pPr>
              <w:widowControl w:val="0"/>
              <w:spacing w:before="60" w:after="60"/>
              <w:ind w:firstLine="0"/>
              <w:jc w:val="center"/>
              <w:rPr>
                <w:sz w:val="26"/>
                <w:szCs w:val="26"/>
              </w:rPr>
            </w:pPr>
            <w:r w:rsidRPr="002A04E2">
              <w:rPr>
                <w:sz w:val="26"/>
                <w:szCs w:val="26"/>
                <w:lang w:val="sv-SE"/>
              </w:rPr>
              <w:t>15 ngày</w:t>
            </w:r>
          </w:p>
        </w:tc>
        <w:tc>
          <w:tcPr>
            <w:tcW w:w="1766" w:type="dxa"/>
            <w:tcBorders>
              <w:top w:val="single" w:sz="4" w:space="0" w:color="auto"/>
              <w:left w:val="single" w:sz="4" w:space="0" w:color="auto"/>
              <w:bottom w:val="single" w:sz="4" w:space="0" w:color="auto"/>
              <w:right w:val="single" w:sz="4" w:space="0" w:color="auto"/>
            </w:tcBorders>
            <w:vAlign w:val="center"/>
          </w:tcPr>
          <w:p w14:paraId="1013082B"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452D114B"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3754" w:type="dxa"/>
            <w:tcBorders>
              <w:top w:val="single" w:sz="4" w:space="0" w:color="auto"/>
              <w:left w:val="single" w:sz="4" w:space="0" w:color="auto"/>
              <w:bottom w:val="single" w:sz="4" w:space="0" w:color="auto"/>
              <w:right w:val="single" w:sz="4" w:space="0" w:color="auto"/>
            </w:tcBorders>
            <w:vAlign w:val="center"/>
          </w:tcPr>
          <w:p w14:paraId="6CFD4282"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4AED7461"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12969085" w14:textId="77777777" w:rsidR="000773C3" w:rsidRPr="002A04E2" w:rsidRDefault="000773C3" w:rsidP="000773C3">
            <w:pPr>
              <w:widowControl w:val="0"/>
              <w:spacing w:before="0"/>
              <w:ind w:firstLine="0"/>
              <w:rPr>
                <w:sz w:val="26"/>
                <w:szCs w:val="26"/>
              </w:rPr>
            </w:pPr>
            <w:r w:rsidRPr="002A04E2">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4C249AB3" w14:textId="77777777" w:rsidR="000773C3" w:rsidRPr="002A04E2" w:rsidRDefault="000773C3" w:rsidP="000773C3">
            <w:pPr>
              <w:spacing w:before="0"/>
              <w:ind w:firstLine="0"/>
              <w:rPr>
                <w:sz w:val="26"/>
                <w:szCs w:val="26"/>
              </w:rPr>
            </w:pPr>
            <w:r w:rsidRPr="002A04E2">
              <w:rPr>
                <w:sz w:val="26"/>
                <w:szCs w:val="26"/>
              </w:rPr>
              <w:t>- Trực tiếp</w:t>
            </w:r>
          </w:p>
          <w:p w14:paraId="334F9FB1" w14:textId="77777777" w:rsidR="000773C3" w:rsidRPr="002A04E2" w:rsidRDefault="000773C3" w:rsidP="000773C3">
            <w:pPr>
              <w:spacing w:before="0"/>
              <w:ind w:firstLine="0"/>
              <w:rPr>
                <w:sz w:val="26"/>
                <w:szCs w:val="26"/>
              </w:rPr>
            </w:pPr>
            <w:r w:rsidRPr="002A04E2">
              <w:rPr>
                <w:sz w:val="26"/>
                <w:szCs w:val="26"/>
              </w:rPr>
              <w:t>- BCCI</w:t>
            </w:r>
          </w:p>
          <w:p w14:paraId="31B0F88A" w14:textId="10AE1AE7" w:rsidR="000773C3" w:rsidRPr="002A04E2" w:rsidRDefault="000773C3" w:rsidP="000773C3">
            <w:pPr>
              <w:widowControl w:val="0"/>
              <w:spacing w:before="0"/>
              <w:ind w:firstLine="0"/>
              <w:rPr>
                <w:sz w:val="26"/>
                <w:szCs w:val="26"/>
              </w:rPr>
            </w:pPr>
            <w:r w:rsidRPr="002A04E2">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081A382C" w14:textId="77777777" w:rsidR="000773C3" w:rsidRPr="002A04E2" w:rsidRDefault="000773C3" w:rsidP="000773C3">
            <w:pPr>
              <w:spacing w:before="0"/>
              <w:ind w:firstLine="0"/>
              <w:rPr>
                <w:sz w:val="26"/>
                <w:szCs w:val="26"/>
              </w:rPr>
            </w:pPr>
            <w:r w:rsidRPr="002A04E2">
              <w:rPr>
                <w:sz w:val="26"/>
                <w:szCs w:val="26"/>
              </w:rPr>
              <w:t>- Trực tiếp</w:t>
            </w:r>
          </w:p>
          <w:p w14:paraId="70E99500" w14:textId="77777777" w:rsidR="000773C3" w:rsidRPr="002A04E2" w:rsidRDefault="000773C3" w:rsidP="000773C3">
            <w:pPr>
              <w:spacing w:before="0"/>
              <w:ind w:firstLine="0"/>
              <w:rPr>
                <w:sz w:val="26"/>
                <w:szCs w:val="26"/>
              </w:rPr>
            </w:pPr>
            <w:r w:rsidRPr="002A04E2">
              <w:rPr>
                <w:sz w:val="26"/>
                <w:szCs w:val="26"/>
              </w:rPr>
              <w:t>- BCCI</w:t>
            </w:r>
          </w:p>
          <w:p w14:paraId="7F538507" w14:textId="4C06077E" w:rsidR="000773C3" w:rsidRPr="002A04E2" w:rsidRDefault="000773C3" w:rsidP="000773C3">
            <w:pPr>
              <w:widowControl w:val="0"/>
              <w:spacing w:before="0"/>
              <w:ind w:firstLine="0"/>
              <w:rPr>
                <w:i/>
                <w:sz w:val="26"/>
                <w:szCs w:val="26"/>
                <w:u w:val="single"/>
              </w:rPr>
            </w:pPr>
            <w:r w:rsidRPr="002A04E2">
              <w:rPr>
                <w:sz w:val="26"/>
                <w:szCs w:val="26"/>
              </w:rPr>
              <w:t>-</w:t>
            </w:r>
            <w:r>
              <w:rPr>
                <w:sz w:val="26"/>
                <w:szCs w:val="26"/>
              </w:rPr>
              <w:t xml:space="preserve"> </w:t>
            </w:r>
            <w:r w:rsidRPr="002A04E2">
              <w:rPr>
                <w:sz w:val="26"/>
                <w:szCs w:val="26"/>
              </w:rPr>
              <w:t>DVCTT toàn trình</w:t>
            </w:r>
          </w:p>
        </w:tc>
      </w:tr>
      <w:tr w:rsidR="000773C3" w:rsidRPr="002A04E2" w14:paraId="2843C0B7" w14:textId="77777777" w:rsidTr="00100962">
        <w:trPr>
          <w:gridAfter w:val="2"/>
          <w:wAfter w:w="21" w:type="dxa"/>
        </w:trPr>
        <w:tc>
          <w:tcPr>
            <w:tcW w:w="604" w:type="dxa"/>
            <w:tcBorders>
              <w:top w:val="single" w:sz="4" w:space="0" w:color="auto"/>
              <w:left w:val="single" w:sz="4" w:space="0" w:color="auto"/>
              <w:bottom w:val="single" w:sz="4" w:space="0" w:color="auto"/>
              <w:right w:val="single" w:sz="4" w:space="0" w:color="auto"/>
            </w:tcBorders>
            <w:vAlign w:val="center"/>
          </w:tcPr>
          <w:p w14:paraId="63264AD1"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9</w:t>
            </w:r>
          </w:p>
        </w:tc>
        <w:tc>
          <w:tcPr>
            <w:tcW w:w="1264" w:type="dxa"/>
            <w:tcBorders>
              <w:top w:val="single" w:sz="4" w:space="0" w:color="auto"/>
              <w:left w:val="single" w:sz="4" w:space="0" w:color="auto"/>
              <w:bottom w:val="single" w:sz="4" w:space="0" w:color="auto"/>
              <w:right w:val="single" w:sz="4" w:space="0" w:color="auto"/>
            </w:tcBorders>
            <w:vAlign w:val="center"/>
          </w:tcPr>
          <w:p w14:paraId="4F112391" w14:textId="77777777" w:rsidR="000773C3" w:rsidRPr="002A04E2" w:rsidRDefault="000773C3" w:rsidP="000773C3">
            <w:pPr>
              <w:spacing w:before="0"/>
              <w:ind w:firstLine="33"/>
              <w:jc w:val="center"/>
              <w:rPr>
                <w:sz w:val="26"/>
                <w:szCs w:val="26"/>
              </w:rPr>
            </w:pPr>
            <w:r w:rsidRPr="002A04E2">
              <w:rPr>
                <w:sz w:val="26"/>
                <w:szCs w:val="26"/>
              </w:rPr>
              <w:t>1.009776</w:t>
            </w:r>
          </w:p>
        </w:tc>
        <w:tc>
          <w:tcPr>
            <w:tcW w:w="2280" w:type="dxa"/>
            <w:tcBorders>
              <w:top w:val="single" w:sz="4" w:space="0" w:color="auto"/>
              <w:left w:val="single" w:sz="4" w:space="0" w:color="auto"/>
              <w:bottom w:val="single" w:sz="4" w:space="0" w:color="auto"/>
              <w:right w:val="single" w:sz="4" w:space="0" w:color="auto"/>
            </w:tcBorders>
            <w:vAlign w:val="center"/>
          </w:tcPr>
          <w:p w14:paraId="5F8E643D" w14:textId="77777777" w:rsidR="000773C3" w:rsidRPr="002A04E2" w:rsidRDefault="000773C3" w:rsidP="000773C3">
            <w:pPr>
              <w:pStyle w:val="NormalWeb"/>
              <w:shd w:val="clear" w:color="auto" w:fill="FFFFFF"/>
              <w:spacing w:before="0" w:beforeAutospacing="0" w:after="0" w:afterAutospacing="0"/>
              <w:jc w:val="center"/>
              <w:rPr>
                <w:sz w:val="26"/>
                <w:szCs w:val="26"/>
              </w:rPr>
            </w:pPr>
            <w:r w:rsidRPr="002A04E2">
              <w:rPr>
                <w:sz w:val="26"/>
                <w:szCs w:val="26"/>
              </w:rPr>
              <w:t>Thủ tục thành lập văn phòng điều hành của nhà đầu tư nước ngoài trong hợp đồng BCC (BQL)</w:t>
            </w:r>
          </w:p>
        </w:tc>
        <w:tc>
          <w:tcPr>
            <w:tcW w:w="1269" w:type="dxa"/>
            <w:tcBorders>
              <w:top w:val="single" w:sz="4" w:space="0" w:color="auto"/>
              <w:left w:val="single" w:sz="4" w:space="0" w:color="auto"/>
              <w:bottom w:val="single" w:sz="4" w:space="0" w:color="auto"/>
              <w:right w:val="single" w:sz="4" w:space="0" w:color="auto"/>
            </w:tcBorders>
            <w:vAlign w:val="center"/>
          </w:tcPr>
          <w:p w14:paraId="74A86DF2" w14:textId="77777777" w:rsidR="000773C3" w:rsidRPr="002A04E2" w:rsidRDefault="000773C3" w:rsidP="000773C3">
            <w:pPr>
              <w:widowControl w:val="0"/>
              <w:spacing w:before="60" w:after="60"/>
              <w:ind w:firstLine="0"/>
              <w:jc w:val="center"/>
              <w:rPr>
                <w:sz w:val="26"/>
                <w:szCs w:val="26"/>
                <w:shd w:val="clear" w:color="auto" w:fill="FFFFFF"/>
              </w:rPr>
            </w:pPr>
            <w:r w:rsidRPr="002A04E2">
              <w:rPr>
                <w:sz w:val="26"/>
                <w:szCs w:val="26"/>
                <w:shd w:val="clear" w:color="auto" w:fill="FFFFFF"/>
              </w:rPr>
              <w:t xml:space="preserve">15 ngày </w:t>
            </w:r>
          </w:p>
        </w:tc>
        <w:tc>
          <w:tcPr>
            <w:tcW w:w="1766" w:type="dxa"/>
            <w:tcBorders>
              <w:top w:val="single" w:sz="4" w:space="0" w:color="auto"/>
              <w:left w:val="single" w:sz="4" w:space="0" w:color="auto"/>
              <w:bottom w:val="single" w:sz="4" w:space="0" w:color="auto"/>
              <w:right w:val="single" w:sz="4" w:space="0" w:color="auto"/>
            </w:tcBorders>
            <w:vAlign w:val="center"/>
          </w:tcPr>
          <w:p w14:paraId="7C8ECB6E"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0D1F382B"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3754" w:type="dxa"/>
            <w:tcBorders>
              <w:top w:val="single" w:sz="4" w:space="0" w:color="auto"/>
              <w:left w:val="single" w:sz="4" w:space="0" w:color="auto"/>
              <w:bottom w:val="single" w:sz="4" w:space="0" w:color="auto"/>
              <w:right w:val="single" w:sz="4" w:space="0" w:color="auto"/>
            </w:tcBorders>
            <w:vAlign w:val="center"/>
          </w:tcPr>
          <w:p w14:paraId="01BA912F"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6D605718"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23FA1534" w14:textId="77777777" w:rsidR="000773C3" w:rsidRPr="002A04E2" w:rsidRDefault="000773C3" w:rsidP="000773C3">
            <w:pPr>
              <w:widowControl w:val="0"/>
              <w:spacing w:before="0"/>
              <w:ind w:firstLine="0"/>
              <w:rPr>
                <w:sz w:val="26"/>
                <w:szCs w:val="26"/>
              </w:rPr>
            </w:pPr>
            <w:r w:rsidRPr="002A04E2">
              <w:rPr>
                <w:sz w:val="26"/>
                <w:szCs w:val="26"/>
              </w:rPr>
              <w:t xml:space="preserve">- Thông tư số 03/2021/TT-BKHĐT ngày 09/4/2021 của Bộ Kế hoạch và Đầu tư quy định mẫu văn bản, báo cáo liên quan </w:t>
            </w:r>
            <w:r w:rsidRPr="002A04E2">
              <w:rPr>
                <w:sz w:val="26"/>
                <w:szCs w:val="26"/>
              </w:rPr>
              <w:lastRenderedPageBreak/>
              <w:t>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7B00A9E0" w14:textId="77777777" w:rsidR="000773C3" w:rsidRPr="002A04E2" w:rsidRDefault="000773C3" w:rsidP="000773C3">
            <w:pPr>
              <w:spacing w:before="0"/>
              <w:ind w:firstLine="0"/>
              <w:rPr>
                <w:sz w:val="26"/>
                <w:szCs w:val="26"/>
              </w:rPr>
            </w:pPr>
            <w:r w:rsidRPr="002A04E2">
              <w:rPr>
                <w:sz w:val="26"/>
                <w:szCs w:val="26"/>
              </w:rPr>
              <w:lastRenderedPageBreak/>
              <w:t>- Trực tiếp</w:t>
            </w:r>
          </w:p>
          <w:p w14:paraId="6381EE09" w14:textId="77777777" w:rsidR="000773C3" w:rsidRPr="002A04E2" w:rsidRDefault="000773C3" w:rsidP="000773C3">
            <w:pPr>
              <w:spacing w:before="0"/>
              <w:ind w:firstLine="0"/>
              <w:rPr>
                <w:sz w:val="26"/>
                <w:szCs w:val="26"/>
              </w:rPr>
            </w:pPr>
            <w:r w:rsidRPr="002A04E2">
              <w:rPr>
                <w:sz w:val="26"/>
                <w:szCs w:val="26"/>
              </w:rPr>
              <w:t>- BCCI</w:t>
            </w:r>
          </w:p>
          <w:p w14:paraId="545D2882" w14:textId="0A95AC42" w:rsidR="000773C3" w:rsidRPr="002A04E2" w:rsidRDefault="000773C3" w:rsidP="000773C3">
            <w:pPr>
              <w:widowControl w:val="0"/>
              <w:spacing w:before="0"/>
              <w:ind w:firstLine="0"/>
              <w:rPr>
                <w:sz w:val="26"/>
                <w:szCs w:val="26"/>
              </w:rPr>
            </w:pPr>
            <w:r w:rsidRPr="002A04E2">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72A15F43" w14:textId="77777777" w:rsidR="000773C3" w:rsidRPr="002A04E2" w:rsidRDefault="000773C3" w:rsidP="000773C3">
            <w:pPr>
              <w:spacing w:before="0"/>
              <w:ind w:firstLine="0"/>
              <w:rPr>
                <w:sz w:val="26"/>
                <w:szCs w:val="26"/>
              </w:rPr>
            </w:pPr>
            <w:r w:rsidRPr="002A04E2">
              <w:rPr>
                <w:sz w:val="26"/>
                <w:szCs w:val="26"/>
              </w:rPr>
              <w:t>- Trực tiếp</w:t>
            </w:r>
          </w:p>
          <w:p w14:paraId="33D091AA" w14:textId="77777777" w:rsidR="000773C3" w:rsidRPr="002A04E2" w:rsidRDefault="000773C3" w:rsidP="000773C3">
            <w:pPr>
              <w:spacing w:before="0"/>
              <w:ind w:firstLine="0"/>
              <w:rPr>
                <w:sz w:val="26"/>
                <w:szCs w:val="26"/>
              </w:rPr>
            </w:pPr>
            <w:r w:rsidRPr="002A04E2">
              <w:rPr>
                <w:sz w:val="26"/>
                <w:szCs w:val="26"/>
              </w:rPr>
              <w:t>- BCCI</w:t>
            </w:r>
          </w:p>
          <w:p w14:paraId="3674573E" w14:textId="6370F834" w:rsidR="000773C3" w:rsidRPr="002A04E2" w:rsidRDefault="000773C3" w:rsidP="000773C3">
            <w:pPr>
              <w:widowControl w:val="0"/>
              <w:spacing w:before="0"/>
              <w:ind w:firstLine="0"/>
              <w:rPr>
                <w:i/>
                <w:sz w:val="26"/>
                <w:szCs w:val="26"/>
                <w:u w:val="single"/>
              </w:rPr>
            </w:pPr>
            <w:r w:rsidRPr="002A04E2">
              <w:rPr>
                <w:sz w:val="26"/>
                <w:szCs w:val="26"/>
              </w:rPr>
              <w:t>-</w:t>
            </w:r>
            <w:r>
              <w:rPr>
                <w:sz w:val="26"/>
                <w:szCs w:val="26"/>
              </w:rPr>
              <w:t xml:space="preserve"> </w:t>
            </w:r>
            <w:r w:rsidRPr="002A04E2">
              <w:rPr>
                <w:sz w:val="26"/>
                <w:szCs w:val="26"/>
              </w:rPr>
              <w:t>DVCTT toàn trình</w:t>
            </w:r>
          </w:p>
        </w:tc>
      </w:tr>
      <w:tr w:rsidR="000773C3" w:rsidRPr="002A04E2" w14:paraId="7AF77FAE" w14:textId="77777777" w:rsidTr="00100962">
        <w:trPr>
          <w:gridAfter w:val="2"/>
          <w:wAfter w:w="21" w:type="dxa"/>
        </w:trPr>
        <w:tc>
          <w:tcPr>
            <w:tcW w:w="604" w:type="dxa"/>
            <w:tcBorders>
              <w:top w:val="single" w:sz="4" w:space="0" w:color="auto"/>
              <w:left w:val="single" w:sz="4" w:space="0" w:color="auto"/>
              <w:bottom w:val="single" w:sz="4" w:space="0" w:color="auto"/>
              <w:right w:val="single" w:sz="4" w:space="0" w:color="auto"/>
            </w:tcBorders>
            <w:vAlign w:val="center"/>
          </w:tcPr>
          <w:p w14:paraId="4A44E221" w14:textId="77777777" w:rsidR="000773C3" w:rsidRPr="002A04E2" w:rsidRDefault="000773C3" w:rsidP="000773C3">
            <w:pPr>
              <w:widowControl w:val="0"/>
              <w:tabs>
                <w:tab w:val="left" w:pos="-142"/>
              </w:tabs>
              <w:spacing w:before="0"/>
              <w:ind w:firstLine="0"/>
              <w:jc w:val="center"/>
              <w:rPr>
                <w:sz w:val="26"/>
                <w:szCs w:val="26"/>
              </w:rPr>
            </w:pPr>
            <w:r w:rsidRPr="002A04E2">
              <w:rPr>
                <w:sz w:val="26"/>
                <w:szCs w:val="26"/>
              </w:rPr>
              <w:t>10</w:t>
            </w:r>
          </w:p>
        </w:tc>
        <w:tc>
          <w:tcPr>
            <w:tcW w:w="1264" w:type="dxa"/>
            <w:tcBorders>
              <w:top w:val="single" w:sz="4" w:space="0" w:color="auto"/>
              <w:left w:val="single" w:sz="4" w:space="0" w:color="auto"/>
              <w:bottom w:val="single" w:sz="4" w:space="0" w:color="auto"/>
              <w:right w:val="single" w:sz="4" w:space="0" w:color="auto"/>
            </w:tcBorders>
            <w:vAlign w:val="center"/>
          </w:tcPr>
          <w:p w14:paraId="4FA3E7ED" w14:textId="77777777" w:rsidR="000773C3" w:rsidRPr="002A04E2" w:rsidRDefault="000773C3" w:rsidP="000773C3">
            <w:pPr>
              <w:spacing w:before="0"/>
              <w:ind w:firstLine="33"/>
              <w:jc w:val="center"/>
              <w:rPr>
                <w:sz w:val="26"/>
                <w:szCs w:val="26"/>
              </w:rPr>
            </w:pPr>
            <w:r w:rsidRPr="002A04E2">
              <w:rPr>
                <w:sz w:val="26"/>
                <w:szCs w:val="26"/>
              </w:rPr>
              <w:t>1.009777</w:t>
            </w:r>
          </w:p>
        </w:tc>
        <w:tc>
          <w:tcPr>
            <w:tcW w:w="2280" w:type="dxa"/>
            <w:tcBorders>
              <w:top w:val="single" w:sz="4" w:space="0" w:color="auto"/>
              <w:left w:val="single" w:sz="4" w:space="0" w:color="auto"/>
              <w:bottom w:val="single" w:sz="4" w:space="0" w:color="auto"/>
              <w:right w:val="single" w:sz="4" w:space="0" w:color="auto"/>
            </w:tcBorders>
            <w:vAlign w:val="center"/>
          </w:tcPr>
          <w:p w14:paraId="5E054411" w14:textId="77777777" w:rsidR="000773C3" w:rsidRPr="002A04E2" w:rsidRDefault="000773C3" w:rsidP="000773C3">
            <w:pPr>
              <w:pStyle w:val="NormalWeb"/>
              <w:shd w:val="clear" w:color="auto" w:fill="FFFFFF"/>
              <w:spacing w:before="0" w:beforeAutospacing="0" w:after="0" w:afterAutospacing="0"/>
              <w:jc w:val="center"/>
              <w:rPr>
                <w:sz w:val="26"/>
                <w:szCs w:val="26"/>
              </w:rPr>
            </w:pPr>
            <w:r w:rsidRPr="002A04E2">
              <w:rPr>
                <w:sz w:val="26"/>
                <w:szCs w:val="26"/>
              </w:rPr>
              <w:t>Thủ tục c</w:t>
            </w:r>
            <w:r w:rsidRPr="002A04E2">
              <w:rPr>
                <w:bCs/>
                <w:sz w:val="26"/>
                <w:szCs w:val="26"/>
                <w:lang w:val="vi-VN"/>
              </w:rPr>
              <w:t>hấm dứt hoạt động văn phòng điều hành của nhà đầu tư nước ngoài trong hợp đồng BCC</w:t>
            </w:r>
            <w:r w:rsidRPr="002A04E2">
              <w:rPr>
                <w:bCs/>
                <w:sz w:val="26"/>
                <w:szCs w:val="26"/>
              </w:rPr>
              <w:t xml:space="preserve"> (BQL)</w:t>
            </w:r>
          </w:p>
        </w:tc>
        <w:tc>
          <w:tcPr>
            <w:tcW w:w="1269" w:type="dxa"/>
            <w:tcBorders>
              <w:top w:val="single" w:sz="4" w:space="0" w:color="auto"/>
              <w:left w:val="single" w:sz="4" w:space="0" w:color="auto"/>
              <w:bottom w:val="single" w:sz="4" w:space="0" w:color="auto"/>
              <w:right w:val="single" w:sz="4" w:space="0" w:color="auto"/>
            </w:tcBorders>
            <w:vAlign w:val="center"/>
          </w:tcPr>
          <w:p w14:paraId="0B111945" w14:textId="77777777" w:rsidR="000773C3" w:rsidRPr="002A04E2" w:rsidRDefault="000773C3" w:rsidP="000773C3">
            <w:pPr>
              <w:widowControl w:val="0"/>
              <w:spacing w:before="60" w:after="60"/>
              <w:ind w:firstLine="0"/>
              <w:jc w:val="center"/>
              <w:rPr>
                <w:sz w:val="26"/>
                <w:szCs w:val="26"/>
              </w:rPr>
            </w:pPr>
            <w:r w:rsidRPr="002A04E2">
              <w:rPr>
                <w:sz w:val="26"/>
                <w:szCs w:val="26"/>
                <w:shd w:val="clear" w:color="auto" w:fill="FFFFFF"/>
              </w:rPr>
              <w:t>15 ngày</w:t>
            </w:r>
          </w:p>
        </w:tc>
        <w:tc>
          <w:tcPr>
            <w:tcW w:w="1766" w:type="dxa"/>
            <w:tcBorders>
              <w:top w:val="single" w:sz="4" w:space="0" w:color="auto"/>
              <w:left w:val="single" w:sz="4" w:space="0" w:color="auto"/>
              <w:bottom w:val="single" w:sz="4" w:space="0" w:color="auto"/>
              <w:right w:val="single" w:sz="4" w:space="0" w:color="auto"/>
            </w:tcBorders>
            <w:vAlign w:val="center"/>
          </w:tcPr>
          <w:p w14:paraId="2A031E6B" w14:textId="77777777" w:rsidR="000773C3" w:rsidRPr="002A04E2" w:rsidRDefault="000773C3" w:rsidP="000773C3">
            <w:pPr>
              <w:widowControl w:val="0"/>
              <w:spacing w:before="0"/>
              <w:ind w:firstLine="0"/>
              <w:jc w:val="center"/>
              <w:rPr>
                <w:sz w:val="26"/>
                <w:szCs w:val="26"/>
              </w:rPr>
            </w:pPr>
            <w:r w:rsidRPr="002A04E2">
              <w:rPr>
                <w:sz w:val="26"/>
                <w:szCs w:val="26"/>
              </w:rPr>
              <w:t>Trung tâm Hành chính công</w:t>
            </w:r>
          </w:p>
        </w:tc>
        <w:tc>
          <w:tcPr>
            <w:tcW w:w="1224" w:type="dxa"/>
            <w:tcBorders>
              <w:top w:val="single" w:sz="4" w:space="0" w:color="auto"/>
              <w:left w:val="single" w:sz="4" w:space="0" w:color="auto"/>
              <w:bottom w:val="single" w:sz="4" w:space="0" w:color="auto"/>
              <w:right w:val="single" w:sz="4" w:space="0" w:color="auto"/>
            </w:tcBorders>
            <w:vAlign w:val="center"/>
          </w:tcPr>
          <w:p w14:paraId="54B2CB1B" w14:textId="77777777" w:rsidR="000773C3" w:rsidRPr="002A04E2" w:rsidRDefault="000773C3" w:rsidP="000773C3">
            <w:pPr>
              <w:widowControl w:val="0"/>
              <w:spacing w:before="0"/>
              <w:ind w:firstLine="0"/>
              <w:jc w:val="center"/>
              <w:rPr>
                <w:sz w:val="26"/>
                <w:szCs w:val="26"/>
              </w:rPr>
            </w:pPr>
            <w:r w:rsidRPr="002A04E2">
              <w:rPr>
                <w:sz w:val="26"/>
                <w:szCs w:val="26"/>
              </w:rPr>
              <w:t>Không</w:t>
            </w:r>
          </w:p>
        </w:tc>
        <w:tc>
          <w:tcPr>
            <w:tcW w:w="3754" w:type="dxa"/>
            <w:tcBorders>
              <w:top w:val="single" w:sz="4" w:space="0" w:color="auto"/>
              <w:left w:val="single" w:sz="4" w:space="0" w:color="auto"/>
              <w:bottom w:val="single" w:sz="4" w:space="0" w:color="auto"/>
              <w:right w:val="single" w:sz="4" w:space="0" w:color="auto"/>
            </w:tcBorders>
            <w:vAlign w:val="center"/>
          </w:tcPr>
          <w:p w14:paraId="6A26BBA6" w14:textId="77777777" w:rsidR="000773C3" w:rsidRPr="002A04E2" w:rsidRDefault="000773C3" w:rsidP="000773C3">
            <w:pPr>
              <w:widowControl w:val="0"/>
              <w:spacing w:before="0"/>
              <w:ind w:firstLine="0"/>
              <w:rPr>
                <w:sz w:val="26"/>
                <w:szCs w:val="26"/>
              </w:rPr>
            </w:pPr>
            <w:r w:rsidRPr="002A04E2">
              <w:rPr>
                <w:sz w:val="26"/>
                <w:szCs w:val="26"/>
              </w:rPr>
              <w:t>- Luật Đầu tư số 61/2020/QH14 ngày 17/6/2020;</w:t>
            </w:r>
          </w:p>
          <w:p w14:paraId="6AF9BE45" w14:textId="77777777" w:rsidR="000773C3" w:rsidRPr="002A04E2" w:rsidRDefault="000773C3" w:rsidP="000773C3">
            <w:pPr>
              <w:widowControl w:val="0"/>
              <w:spacing w:before="0"/>
              <w:ind w:firstLine="0"/>
              <w:rPr>
                <w:sz w:val="26"/>
                <w:szCs w:val="26"/>
              </w:rPr>
            </w:pPr>
            <w:r w:rsidRPr="002A04E2">
              <w:rPr>
                <w:sz w:val="26"/>
                <w:szCs w:val="26"/>
              </w:rPr>
              <w:t>- Nghị định số 31/2021/NĐ-CP ngày 26/3/2021 của Chính phủ quy định chi tiết và hướng dẫn thi hành một số điều của Luật Đầu tư.</w:t>
            </w:r>
          </w:p>
          <w:p w14:paraId="0A055DA6" w14:textId="77777777" w:rsidR="000773C3" w:rsidRPr="002A04E2" w:rsidRDefault="000773C3" w:rsidP="000773C3">
            <w:pPr>
              <w:widowControl w:val="0"/>
              <w:spacing w:before="0"/>
              <w:ind w:firstLine="0"/>
              <w:rPr>
                <w:sz w:val="26"/>
                <w:szCs w:val="26"/>
              </w:rPr>
            </w:pPr>
            <w:r w:rsidRPr="002A04E2">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180DA618" w14:textId="77777777" w:rsidR="000773C3" w:rsidRPr="002A04E2" w:rsidRDefault="000773C3" w:rsidP="000773C3">
            <w:pPr>
              <w:spacing w:before="0"/>
              <w:ind w:firstLine="0"/>
              <w:rPr>
                <w:sz w:val="26"/>
                <w:szCs w:val="26"/>
              </w:rPr>
            </w:pPr>
            <w:r w:rsidRPr="002A04E2">
              <w:rPr>
                <w:sz w:val="26"/>
                <w:szCs w:val="26"/>
              </w:rPr>
              <w:t>- Trực tiếp</w:t>
            </w:r>
          </w:p>
          <w:p w14:paraId="5EA9A116" w14:textId="77777777" w:rsidR="000773C3" w:rsidRPr="002A04E2" w:rsidRDefault="000773C3" w:rsidP="000773C3">
            <w:pPr>
              <w:spacing w:before="0"/>
              <w:ind w:firstLine="0"/>
              <w:rPr>
                <w:sz w:val="26"/>
                <w:szCs w:val="26"/>
              </w:rPr>
            </w:pPr>
            <w:r w:rsidRPr="002A04E2">
              <w:rPr>
                <w:sz w:val="26"/>
                <w:szCs w:val="26"/>
              </w:rPr>
              <w:t>- BCCI</w:t>
            </w:r>
          </w:p>
          <w:p w14:paraId="658286F6" w14:textId="2C95B5F0" w:rsidR="000773C3" w:rsidRPr="002A04E2" w:rsidRDefault="000773C3" w:rsidP="000773C3">
            <w:pPr>
              <w:widowControl w:val="0"/>
              <w:shd w:val="clear" w:color="auto" w:fill="FFFFFF"/>
              <w:spacing w:before="0"/>
              <w:ind w:firstLine="0"/>
              <w:rPr>
                <w:sz w:val="26"/>
                <w:szCs w:val="26"/>
              </w:rPr>
            </w:pPr>
            <w:r w:rsidRPr="002A04E2">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4E97213B" w14:textId="77777777" w:rsidR="000773C3" w:rsidRPr="002A04E2" w:rsidRDefault="000773C3" w:rsidP="000773C3">
            <w:pPr>
              <w:spacing w:before="0"/>
              <w:ind w:firstLine="0"/>
              <w:rPr>
                <w:sz w:val="26"/>
                <w:szCs w:val="26"/>
              </w:rPr>
            </w:pPr>
            <w:r w:rsidRPr="002A04E2">
              <w:rPr>
                <w:sz w:val="26"/>
                <w:szCs w:val="26"/>
              </w:rPr>
              <w:t>- Trực tiếp</w:t>
            </w:r>
          </w:p>
          <w:p w14:paraId="16E2B578" w14:textId="77777777" w:rsidR="000773C3" w:rsidRPr="002A04E2" w:rsidRDefault="000773C3" w:rsidP="000773C3">
            <w:pPr>
              <w:spacing w:before="0"/>
              <w:ind w:firstLine="0"/>
              <w:rPr>
                <w:sz w:val="26"/>
                <w:szCs w:val="26"/>
              </w:rPr>
            </w:pPr>
            <w:r w:rsidRPr="002A04E2">
              <w:rPr>
                <w:sz w:val="26"/>
                <w:szCs w:val="26"/>
              </w:rPr>
              <w:t>- BCCI</w:t>
            </w:r>
          </w:p>
          <w:p w14:paraId="5A61F4C1" w14:textId="125878B0" w:rsidR="000773C3" w:rsidRPr="002A04E2" w:rsidRDefault="000773C3" w:rsidP="000773C3">
            <w:pPr>
              <w:widowControl w:val="0"/>
              <w:spacing w:before="0"/>
              <w:ind w:firstLine="0"/>
              <w:rPr>
                <w:i/>
                <w:sz w:val="26"/>
                <w:szCs w:val="26"/>
                <w:u w:val="single"/>
              </w:rPr>
            </w:pPr>
            <w:r w:rsidRPr="002A04E2">
              <w:rPr>
                <w:sz w:val="26"/>
                <w:szCs w:val="26"/>
              </w:rPr>
              <w:t>-</w:t>
            </w:r>
            <w:r>
              <w:rPr>
                <w:sz w:val="26"/>
                <w:szCs w:val="26"/>
              </w:rPr>
              <w:t xml:space="preserve"> </w:t>
            </w:r>
            <w:r w:rsidRPr="002A04E2">
              <w:rPr>
                <w:sz w:val="26"/>
                <w:szCs w:val="26"/>
              </w:rPr>
              <w:t>DVCTT toàn trình</w:t>
            </w:r>
          </w:p>
        </w:tc>
      </w:tr>
    </w:tbl>
    <w:p w14:paraId="03EA21D0" w14:textId="77777777" w:rsidR="00EB3329" w:rsidRPr="002A04E2" w:rsidRDefault="00EB3329" w:rsidP="00540A3C">
      <w:pPr>
        <w:widowControl w:val="0"/>
        <w:spacing w:before="240" w:after="240"/>
        <w:ind w:firstLine="0"/>
      </w:pPr>
    </w:p>
    <w:sectPr w:rsidR="00EB3329" w:rsidRPr="002A04E2" w:rsidSect="007A3E80">
      <w:headerReference w:type="default" r:id="rId8"/>
      <w:pgSz w:w="16840" w:h="11907" w:orient="landscape" w:code="9"/>
      <w:pgMar w:top="1134" w:right="567" w:bottom="1134" w:left="567" w:header="284"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7FA03" w14:textId="77777777" w:rsidR="0012631E" w:rsidRDefault="0012631E">
      <w:pPr>
        <w:spacing w:before="0"/>
      </w:pPr>
      <w:r>
        <w:separator/>
      </w:r>
    </w:p>
  </w:endnote>
  <w:endnote w:type="continuationSeparator" w:id="0">
    <w:p w14:paraId="47D324FA" w14:textId="77777777" w:rsidR="0012631E" w:rsidRDefault="0012631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AA8A9" w14:textId="77777777" w:rsidR="0012631E" w:rsidRDefault="0012631E">
      <w:pPr>
        <w:spacing w:before="0"/>
      </w:pPr>
      <w:r>
        <w:separator/>
      </w:r>
    </w:p>
  </w:footnote>
  <w:footnote w:type="continuationSeparator" w:id="0">
    <w:p w14:paraId="2E2157F9" w14:textId="77777777" w:rsidR="0012631E" w:rsidRDefault="0012631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4147118"/>
      <w:docPartObj>
        <w:docPartGallery w:val="Page Numbers (Top of Page)"/>
        <w:docPartUnique/>
      </w:docPartObj>
    </w:sdtPr>
    <w:sdtEndPr>
      <w:rPr>
        <w:noProof/>
      </w:rPr>
    </w:sdtEndPr>
    <w:sdtContent>
      <w:p w14:paraId="20D003A5" w14:textId="77777777" w:rsidR="00EB1F79" w:rsidRDefault="00EB1F79">
        <w:pPr>
          <w:pStyle w:val="Header"/>
          <w:jc w:val="center"/>
        </w:pPr>
        <w:r>
          <w:fldChar w:fldCharType="begin"/>
        </w:r>
        <w:r>
          <w:instrText xml:space="preserve"> PAGE   \* MERGEFORMAT </w:instrText>
        </w:r>
        <w:r>
          <w:fldChar w:fldCharType="separate"/>
        </w:r>
        <w:r w:rsidR="00EA231D">
          <w:rPr>
            <w:noProof/>
          </w:rPr>
          <w:t>2</w:t>
        </w:r>
        <w:r>
          <w:rPr>
            <w:noProof/>
          </w:rPr>
          <w:fldChar w:fldCharType="end"/>
        </w:r>
      </w:p>
    </w:sdtContent>
  </w:sdt>
  <w:p w14:paraId="672898A5" w14:textId="77777777" w:rsidR="00EB1F79" w:rsidRDefault="00EB1F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85724"/>
    <w:multiLevelType w:val="hybridMultilevel"/>
    <w:tmpl w:val="9286C7D2"/>
    <w:lvl w:ilvl="0" w:tplc="EFAE827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A204F38"/>
    <w:multiLevelType w:val="hybridMultilevel"/>
    <w:tmpl w:val="6AF478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8485E7B"/>
    <w:multiLevelType w:val="hybridMultilevel"/>
    <w:tmpl w:val="9796E5E0"/>
    <w:lvl w:ilvl="0" w:tplc="E6A2627C">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79A639FA"/>
    <w:multiLevelType w:val="hybridMultilevel"/>
    <w:tmpl w:val="F2C652A4"/>
    <w:lvl w:ilvl="0" w:tplc="B43876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5271086">
    <w:abstractNumId w:val="2"/>
  </w:num>
  <w:num w:numId="2" w16cid:durableId="13539194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81136779">
    <w:abstractNumId w:val="1"/>
  </w:num>
  <w:num w:numId="4" w16cid:durableId="3201623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2429779">
    <w:abstractNumId w:val="0"/>
  </w:num>
  <w:num w:numId="6" w16cid:durableId="20866874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10D2"/>
    <w:rsid w:val="00000F63"/>
    <w:rsid w:val="000050FA"/>
    <w:rsid w:val="000052B2"/>
    <w:rsid w:val="00011AEA"/>
    <w:rsid w:val="0001442E"/>
    <w:rsid w:val="0002234B"/>
    <w:rsid w:val="0002471A"/>
    <w:rsid w:val="000611D1"/>
    <w:rsid w:val="0007295E"/>
    <w:rsid w:val="000773C3"/>
    <w:rsid w:val="00080D78"/>
    <w:rsid w:val="00085220"/>
    <w:rsid w:val="000875A1"/>
    <w:rsid w:val="000A22E4"/>
    <w:rsid w:val="000C6EB6"/>
    <w:rsid w:val="000E247E"/>
    <w:rsid w:val="000E605F"/>
    <w:rsid w:val="00100962"/>
    <w:rsid w:val="00101C59"/>
    <w:rsid w:val="00103396"/>
    <w:rsid w:val="001050E8"/>
    <w:rsid w:val="00105534"/>
    <w:rsid w:val="00111013"/>
    <w:rsid w:val="001159CA"/>
    <w:rsid w:val="001225F1"/>
    <w:rsid w:val="0012631E"/>
    <w:rsid w:val="00130C31"/>
    <w:rsid w:val="0013379E"/>
    <w:rsid w:val="001579C9"/>
    <w:rsid w:val="00162F0A"/>
    <w:rsid w:val="001658B1"/>
    <w:rsid w:val="00194E19"/>
    <w:rsid w:val="001A79D6"/>
    <w:rsid w:val="001C3ADD"/>
    <w:rsid w:val="001C5302"/>
    <w:rsid w:val="001D3770"/>
    <w:rsid w:val="001D5921"/>
    <w:rsid w:val="001E0C74"/>
    <w:rsid w:val="001E3B6A"/>
    <w:rsid w:val="001F07E5"/>
    <w:rsid w:val="001F157F"/>
    <w:rsid w:val="001F2F9E"/>
    <w:rsid w:val="001F446A"/>
    <w:rsid w:val="001F4D57"/>
    <w:rsid w:val="001F4F65"/>
    <w:rsid w:val="00212795"/>
    <w:rsid w:val="00217EFF"/>
    <w:rsid w:val="00240E06"/>
    <w:rsid w:val="00243B99"/>
    <w:rsid w:val="002505F4"/>
    <w:rsid w:val="00251719"/>
    <w:rsid w:val="00252731"/>
    <w:rsid w:val="002665EE"/>
    <w:rsid w:val="00270BDF"/>
    <w:rsid w:val="00277BE9"/>
    <w:rsid w:val="00295C0A"/>
    <w:rsid w:val="0029758B"/>
    <w:rsid w:val="002A04E2"/>
    <w:rsid w:val="002B3208"/>
    <w:rsid w:val="002B36AA"/>
    <w:rsid w:val="002D2834"/>
    <w:rsid w:val="00311813"/>
    <w:rsid w:val="003141EE"/>
    <w:rsid w:val="00314B53"/>
    <w:rsid w:val="00317C5E"/>
    <w:rsid w:val="00321767"/>
    <w:rsid w:val="003355D2"/>
    <w:rsid w:val="00342044"/>
    <w:rsid w:val="003423BC"/>
    <w:rsid w:val="003504E6"/>
    <w:rsid w:val="00356079"/>
    <w:rsid w:val="003653AF"/>
    <w:rsid w:val="0037003A"/>
    <w:rsid w:val="00371B29"/>
    <w:rsid w:val="00373DFE"/>
    <w:rsid w:val="00382D8B"/>
    <w:rsid w:val="00396E8C"/>
    <w:rsid w:val="003C42EB"/>
    <w:rsid w:val="003C7C89"/>
    <w:rsid w:val="003D7069"/>
    <w:rsid w:val="003E2D2A"/>
    <w:rsid w:val="003F6F92"/>
    <w:rsid w:val="0040050D"/>
    <w:rsid w:val="00412053"/>
    <w:rsid w:val="0041422C"/>
    <w:rsid w:val="0041534D"/>
    <w:rsid w:val="00416296"/>
    <w:rsid w:val="00424D00"/>
    <w:rsid w:val="0045000D"/>
    <w:rsid w:val="00450B50"/>
    <w:rsid w:val="00453A46"/>
    <w:rsid w:val="004552DF"/>
    <w:rsid w:val="0047266D"/>
    <w:rsid w:val="00481120"/>
    <w:rsid w:val="00482474"/>
    <w:rsid w:val="004838D1"/>
    <w:rsid w:val="004936EE"/>
    <w:rsid w:val="00494103"/>
    <w:rsid w:val="00497485"/>
    <w:rsid w:val="00497749"/>
    <w:rsid w:val="004A2C96"/>
    <w:rsid w:val="004A4165"/>
    <w:rsid w:val="004A5AD0"/>
    <w:rsid w:val="004B46FA"/>
    <w:rsid w:val="004C27D8"/>
    <w:rsid w:val="004C4A01"/>
    <w:rsid w:val="004D6834"/>
    <w:rsid w:val="004E106B"/>
    <w:rsid w:val="004E73CC"/>
    <w:rsid w:val="004F47A1"/>
    <w:rsid w:val="004F6BAF"/>
    <w:rsid w:val="00502FF9"/>
    <w:rsid w:val="005079EA"/>
    <w:rsid w:val="00512CA4"/>
    <w:rsid w:val="0051364B"/>
    <w:rsid w:val="00517162"/>
    <w:rsid w:val="005226EE"/>
    <w:rsid w:val="00524073"/>
    <w:rsid w:val="005300C4"/>
    <w:rsid w:val="005331BF"/>
    <w:rsid w:val="00536686"/>
    <w:rsid w:val="00540A3C"/>
    <w:rsid w:val="00541E83"/>
    <w:rsid w:val="00546076"/>
    <w:rsid w:val="00546B82"/>
    <w:rsid w:val="00554720"/>
    <w:rsid w:val="00560AE5"/>
    <w:rsid w:val="005671CC"/>
    <w:rsid w:val="00567AD3"/>
    <w:rsid w:val="00590A7F"/>
    <w:rsid w:val="00596C6B"/>
    <w:rsid w:val="00596F10"/>
    <w:rsid w:val="005A5452"/>
    <w:rsid w:val="005C20F2"/>
    <w:rsid w:val="005C5198"/>
    <w:rsid w:val="005E321B"/>
    <w:rsid w:val="005E570F"/>
    <w:rsid w:val="00603D8B"/>
    <w:rsid w:val="00611032"/>
    <w:rsid w:val="0061477A"/>
    <w:rsid w:val="006151D5"/>
    <w:rsid w:val="0061701B"/>
    <w:rsid w:val="006231A3"/>
    <w:rsid w:val="00644F1A"/>
    <w:rsid w:val="00655CE0"/>
    <w:rsid w:val="00656B60"/>
    <w:rsid w:val="006615FF"/>
    <w:rsid w:val="00661931"/>
    <w:rsid w:val="006633E3"/>
    <w:rsid w:val="0067261E"/>
    <w:rsid w:val="0067582C"/>
    <w:rsid w:val="00690085"/>
    <w:rsid w:val="00696A37"/>
    <w:rsid w:val="006B1580"/>
    <w:rsid w:val="006B2B62"/>
    <w:rsid w:val="006B3622"/>
    <w:rsid w:val="006C67C7"/>
    <w:rsid w:val="006D4E2C"/>
    <w:rsid w:val="006D7A64"/>
    <w:rsid w:val="006E34D2"/>
    <w:rsid w:val="006F13EE"/>
    <w:rsid w:val="006F6D4B"/>
    <w:rsid w:val="00704049"/>
    <w:rsid w:val="0073444A"/>
    <w:rsid w:val="00740F55"/>
    <w:rsid w:val="007411B9"/>
    <w:rsid w:val="007454C1"/>
    <w:rsid w:val="0074787C"/>
    <w:rsid w:val="00760E00"/>
    <w:rsid w:val="0076583B"/>
    <w:rsid w:val="007721C2"/>
    <w:rsid w:val="00777DDA"/>
    <w:rsid w:val="00781B2A"/>
    <w:rsid w:val="0079147A"/>
    <w:rsid w:val="00797775"/>
    <w:rsid w:val="007A3E80"/>
    <w:rsid w:val="007D1109"/>
    <w:rsid w:val="007D4653"/>
    <w:rsid w:val="007E34DC"/>
    <w:rsid w:val="007E6DAE"/>
    <w:rsid w:val="007F1F30"/>
    <w:rsid w:val="007F4C32"/>
    <w:rsid w:val="008021ED"/>
    <w:rsid w:val="00802A39"/>
    <w:rsid w:val="00817A57"/>
    <w:rsid w:val="00821177"/>
    <w:rsid w:val="0083350A"/>
    <w:rsid w:val="00834FCB"/>
    <w:rsid w:val="00844B01"/>
    <w:rsid w:val="00850C2E"/>
    <w:rsid w:val="00857778"/>
    <w:rsid w:val="008671B6"/>
    <w:rsid w:val="00872CB6"/>
    <w:rsid w:val="008752E7"/>
    <w:rsid w:val="0087618D"/>
    <w:rsid w:val="0087654E"/>
    <w:rsid w:val="00880F60"/>
    <w:rsid w:val="00892094"/>
    <w:rsid w:val="008A0F9B"/>
    <w:rsid w:val="008A4DC2"/>
    <w:rsid w:val="008A5CA4"/>
    <w:rsid w:val="008B22D2"/>
    <w:rsid w:val="008E2962"/>
    <w:rsid w:val="008E3284"/>
    <w:rsid w:val="008F3686"/>
    <w:rsid w:val="008F676D"/>
    <w:rsid w:val="00910BD0"/>
    <w:rsid w:val="0092111A"/>
    <w:rsid w:val="00924525"/>
    <w:rsid w:val="00926E75"/>
    <w:rsid w:val="0093263A"/>
    <w:rsid w:val="00942686"/>
    <w:rsid w:val="00947A63"/>
    <w:rsid w:val="009705DC"/>
    <w:rsid w:val="00970F65"/>
    <w:rsid w:val="00980403"/>
    <w:rsid w:val="0098121A"/>
    <w:rsid w:val="009A7B12"/>
    <w:rsid w:val="009B10D2"/>
    <w:rsid w:val="009B301E"/>
    <w:rsid w:val="009D6458"/>
    <w:rsid w:val="009E14BA"/>
    <w:rsid w:val="009F1BCF"/>
    <w:rsid w:val="009F6CC5"/>
    <w:rsid w:val="009F718D"/>
    <w:rsid w:val="00A07891"/>
    <w:rsid w:val="00A11C2E"/>
    <w:rsid w:val="00A12805"/>
    <w:rsid w:val="00A13611"/>
    <w:rsid w:val="00A1483F"/>
    <w:rsid w:val="00A154B3"/>
    <w:rsid w:val="00A162AF"/>
    <w:rsid w:val="00A167CE"/>
    <w:rsid w:val="00A223A9"/>
    <w:rsid w:val="00A24EDF"/>
    <w:rsid w:val="00A257F7"/>
    <w:rsid w:val="00A260FF"/>
    <w:rsid w:val="00A27823"/>
    <w:rsid w:val="00A30A0D"/>
    <w:rsid w:val="00A35D3E"/>
    <w:rsid w:val="00A408EC"/>
    <w:rsid w:val="00A57214"/>
    <w:rsid w:val="00A64E29"/>
    <w:rsid w:val="00A67176"/>
    <w:rsid w:val="00A73332"/>
    <w:rsid w:val="00A82CA4"/>
    <w:rsid w:val="00A839C0"/>
    <w:rsid w:val="00A8515F"/>
    <w:rsid w:val="00A91408"/>
    <w:rsid w:val="00A968A4"/>
    <w:rsid w:val="00AA1C58"/>
    <w:rsid w:val="00AA5359"/>
    <w:rsid w:val="00AD28E4"/>
    <w:rsid w:val="00AD3B21"/>
    <w:rsid w:val="00AD4E99"/>
    <w:rsid w:val="00AE1C3B"/>
    <w:rsid w:val="00B0013A"/>
    <w:rsid w:val="00B21CB2"/>
    <w:rsid w:val="00B43671"/>
    <w:rsid w:val="00B47C21"/>
    <w:rsid w:val="00B720E7"/>
    <w:rsid w:val="00B934A8"/>
    <w:rsid w:val="00B9411D"/>
    <w:rsid w:val="00BA290B"/>
    <w:rsid w:val="00BA7095"/>
    <w:rsid w:val="00BB09FE"/>
    <w:rsid w:val="00BB0A15"/>
    <w:rsid w:val="00BB529F"/>
    <w:rsid w:val="00BC0DEA"/>
    <w:rsid w:val="00BD237E"/>
    <w:rsid w:val="00BE52D0"/>
    <w:rsid w:val="00BF135F"/>
    <w:rsid w:val="00BF3336"/>
    <w:rsid w:val="00C0130C"/>
    <w:rsid w:val="00C322FC"/>
    <w:rsid w:val="00C357CB"/>
    <w:rsid w:val="00C429C0"/>
    <w:rsid w:val="00C429D6"/>
    <w:rsid w:val="00C513A0"/>
    <w:rsid w:val="00C53F02"/>
    <w:rsid w:val="00C668B4"/>
    <w:rsid w:val="00C70A11"/>
    <w:rsid w:val="00C75FCE"/>
    <w:rsid w:val="00C77349"/>
    <w:rsid w:val="00C820C4"/>
    <w:rsid w:val="00C90570"/>
    <w:rsid w:val="00CA2F07"/>
    <w:rsid w:val="00CA4168"/>
    <w:rsid w:val="00CA5062"/>
    <w:rsid w:val="00CA5D87"/>
    <w:rsid w:val="00CA7828"/>
    <w:rsid w:val="00CB4F53"/>
    <w:rsid w:val="00CC22CD"/>
    <w:rsid w:val="00CC3B25"/>
    <w:rsid w:val="00CD1FFB"/>
    <w:rsid w:val="00CD69F3"/>
    <w:rsid w:val="00CD7970"/>
    <w:rsid w:val="00CF09A5"/>
    <w:rsid w:val="00CF32DB"/>
    <w:rsid w:val="00D06600"/>
    <w:rsid w:val="00D123DC"/>
    <w:rsid w:val="00D172D7"/>
    <w:rsid w:val="00D17FA0"/>
    <w:rsid w:val="00D21056"/>
    <w:rsid w:val="00D210B0"/>
    <w:rsid w:val="00D23CD6"/>
    <w:rsid w:val="00D306FF"/>
    <w:rsid w:val="00D408B4"/>
    <w:rsid w:val="00D47AB8"/>
    <w:rsid w:val="00D556F5"/>
    <w:rsid w:val="00D63F09"/>
    <w:rsid w:val="00D65AEA"/>
    <w:rsid w:val="00D66DA7"/>
    <w:rsid w:val="00D7255A"/>
    <w:rsid w:val="00D77E07"/>
    <w:rsid w:val="00D80B52"/>
    <w:rsid w:val="00DB12B5"/>
    <w:rsid w:val="00DC09B8"/>
    <w:rsid w:val="00DC2E39"/>
    <w:rsid w:val="00DC53E8"/>
    <w:rsid w:val="00DC69C1"/>
    <w:rsid w:val="00DD3189"/>
    <w:rsid w:val="00DD449C"/>
    <w:rsid w:val="00DE2C7F"/>
    <w:rsid w:val="00DE53A4"/>
    <w:rsid w:val="00DF14BC"/>
    <w:rsid w:val="00E10386"/>
    <w:rsid w:val="00E12C49"/>
    <w:rsid w:val="00E21798"/>
    <w:rsid w:val="00E2623A"/>
    <w:rsid w:val="00E26B5F"/>
    <w:rsid w:val="00E2700A"/>
    <w:rsid w:val="00E30EEB"/>
    <w:rsid w:val="00E31F6B"/>
    <w:rsid w:val="00E327A5"/>
    <w:rsid w:val="00E33C8C"/>
    <w:rsid w:val="00E35686"/>
    <w:rsid w:val="00E3740D"/>
    <w:rsid w:val="00E43995"/>
    <w:rsid w:val="00E46677"/>
    <w:rsid w:val="00E47090"/>
    <w:rsid w:val="00E6269F"/>
    <w:rsid w:val="00E67D9D"/>
    <w:rsid w:val="00E766D2"/>
    <w:rsid w:val="00E90BC1"/>
    <w:rsid w:val="00E92667"/>
    <w:rsid w:val="00E95794"/>
    <w:rsid w:val="00EA231D"/>
    <w:rsid w:val="00EA31AE"/>
    <w:rsid w:val="00EB1F79"/>
    <w:rsid w:val="00EB3329"/>
    <w:rsid w:val="00EC7F12"/>
    <w:rsid w:val="00EE7E98"/>
    <w:rsid w:val="00EF2A3F"/>
    <w:rsid w:val="00F035AB"/>
    <w:rsid w:val="00F036EB"/>
    <w:rsid w:val="00F06756"/>
    <w:rsid w:val="00F117BD"/>
    <w:rsid w:val="00F22FEA"/>
    <w:rsid w:val="00F26522"/>
    <w:rsid w:val="00F2723A"/>
    <w:rsid w:val="00F33823"/>
    <w:rsid w:val="00F3413C"/>
    <w:rsid w:val="00F400F6"/>
    <w:rsid w:val="00F80EC6"/>
    <w:rsid w:val="00F86B31"/>
    <w:rsid w:val="00F95C1A"/>
    <w:rsid w:val="00FA4A98"/>
    <w:rsid w:val="00FB1DF2"/>
    <w:rsid w:val="00FB34EB"/>
    <w:rsid w:val="00FB4785"/>
    <w:rsid w:val="00FC45E7"/>
    <w:rsid w:val="00FC473F"/>
    <w:rsid w:val="00FD1C2C"/>
    <w:rsid w:val="00FE4C73"/>
    <w:rsid w:val="00FF02B4"/>
    <w:rsid w:val="00FF314E"/>
    <w:rsid w:val="00FF7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29CD4"/>
  <w15:docId w15:val="{5DD30DAF-A135-4BE5-B89D-8FAFC8230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0D2"/>
    <w:pPr>
      <w:spacing w:before="120" w:after="0" w:line="240" w:lineRule="auto"/>
      <w:ind w:firstLine="720"/>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67D9D"/>
    <w:pPr>
      <w:keepNext/>
      <w:spacing w:before="240" w:after="60"/>
      <w:ind w:firstLine="0"/>
      <w:jc w:val="left"/>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10D2"/>
    <w:rPr>
      <w:color w:val="0000FF"/>
      <w:u w:val="single"/>
    </w:rPr>
  </w:style>
  <w:style w:type="character" w:styleId="FollowedHyperlink">
    <w:name w:val="FollowedHyperlink"/>
    <w:basedOn w:val="DefaultParagraphFont"/>
    <w:uiPriority w:val="99"/>
    <w:semiHidden/>
    <w:unhideWhenUsed/>
    <w:rsid w:val="009B10D2"/>
    <w:rPr>
      <w:color w:val="800080" w:themeColor="followedHyperlink"/>
      <w:u w:val="single"/>
    </w:rPr>
  </w:style>
  <w:style w:type="paragraph" w:styleId="Header">
    <w:name w:val="header"/>
    <w:basedOn w:val="Normal"/>
    <w:link w:val="HeaderChar"/>
    <w:uiPriority w:val="99"/>
    <w:unhideWhenUsed/>
    <w:rsid w:val="009B10D2"/>
    <w:pPr>
      <w:tabs>
        <w:tab w:val="center" w:pos="4680"/>
        <w:tab w:val="right" w:pos="9360"/>
      </w:tabs>
      <w:spacing w:before="0"/>
    </w:pPr>
  </w:style>
  <w:style w:type="character" w:customStyle="1" w:styleId="HeaderChar">
    <w:name w:val="Header Char"/>
    <w:basedOn w:val="DefaultParagraphFont"/>
    <w:link w:val="Header"/>
    <w:uiPriority w:val="99"/>
    <w:rsid w:val="009B10D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B10D2"/>
    <w:pPr>
      <w:tabs>
        <w:tab w:val="center" w:pos="4680"/>
        <w:tab w:val="right" w:pos="9360"/>
      </w:tabs>
    </w:pPr>
  </w:style>
  <w:style w:type="character" w:customStyle="1" w:styleId="FooterChar">
    <w:name w:val="Footer Char"/>
    <w:basedOn w:val="DefaultParagraphFont"/>
    <w:link w:val="Footer"/>
    <w:uiPriority w:val="99"/>
    <w:rsid w:val="009B10D2"/>
    <w:rPr>
      <w:rFonts w:ascii="Times New Roman" w:eastAsia="Times New Roman" w:hAnsi="Times New Roman" w:cs="Times New Roman"/>
      <w:sz w:val="24"/>
      <w:szCs w:val="24"/>
    </w:rPr>
  </w:style>
  <w:style w:type="paragraph" w:styleId="DocumentMap">
    <w:name w:val="Document Map"/>
    <w:basedOn w:val="Normal"/>
    <w:link w:val="DocumentMapChar"/>
    <w:semiHidden/>
    <w:unhideWhenUsed/>
    <w:rsid w:val="009B10D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9B10D2"/>
    <w:rPr>
      <w:rFonts w:ascii="Tahoma" w:eastAsia="Times New Roman" w:hAnsi="Tahoma" w:cs="Tahoma"/>
      <w:sz w:val="20"/>
      <w:szCs w:val="20"/>
      <w:shd w:val="clear" w:color="auto" w:fill="000080"/>
    </w:rPr>
  </w:style>
  <w:style w:type="paragraph" w:styleId="BalloonText">
    <w:name w:val="Balloon Text"/>
    <w:basedOn w:val="Normal"/>
    <w:link w:val="BalloonTextChar"/>
    <w:uiPriority w:val="99"/>
    <w:semiHidden/>
    <w:unhideWhenUsed/>
    <w:rsid w:val="009B10D2"/>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0D2"/>
    <w:rPr>
      <w:rFonts w:ascii="Tahoma" w:eastAsia="Times New Roman" w:hAnsi="Tahoma" w:cs="Tahoma"/>
      <w:sz w:val="16"/>
      <w:szCs w:val="16"/>
    </w:rPr>
  </w:style>
  <w:style w:type="character" w:customStyle="1" w:styleId="ListParagraphChar">
    <w:name w:val="List Paragraph Char"/>
    <w:link w:val="ListParagraph"/>
    <w:uiPriority w:val="34"/>
    <w:locked/>
    <w:rsid w:val="009B10D2"/>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9B10D2"/>
    <w:pPr>
      <w:spacing w:before="0"/>
      <w:ind w:left="720" w:firstLine="0"/>
      <w:contextualSpacing/>
      <w:jc w:val="left"/>
    </w:pPr>
  </w:style>
  <w:style w:type="paragraph" w:customStyle="1" w:styleId="n-dieund">
    <w:name w:val="n-dieund"/>
    <w:basedOn w:val="Normal"/>
    <w:rsid w:val="009B10D2"/>
    <w:pPr>
      <w:spacing w:before="0" w:after="120"/>
      <w:ind w:firstLine="709"/>
    </w:pPr>
    <w:rPr>
      <w:sz w:val="28"/>
      <w:szCs w:val="20"/>
      <w:lang w:eastAsia="ja-JP"/>
    </w:rPr>
  </w:style>
  <w:style w:type="paragraph" w:customStyle="1" w:styleId="table-label-blue">
    <w:name w:val="table-label-blue"/>
    <w:basedOn w:val="Normal"/>
    <w:rsid w:val="009B10D2"/>
    <w:pPr>
      <w:spacing w:before="100" w:beforeAutospacing="1" w:after="100" w:afterAutospacing="1"/>
      <w:ind w:firstLine="0"/>
      <w:jc w:val="left"/>
    </w:pPr>
  </w:style>
  <w:style w:type="character" w:styleId="Strong">
    <w:name w:val="Strong"/>
    <w:basedOn w:val="DefaultParagraphFont"/>
    <w:uiPriority w:val="22"/>
    <w:qFormat/>
    <w:rsid w:val="009B10D2"/>
    <w:rPr>
      <w:b/>
      <w:bCs/>
    </w:rPr>
  </w:style>
  <w:style w:type="table" w:styleId="TableGrid">
    <w:name w:val="Table Grid"/>
    <w:basedOn w:val="TableNormal"/>
    <w:uiPriority w:val="59"/>
    <w:rsid w:val="009B1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F6F92"/>
    <w:pPr>
      <w:spacing w:before="100" w:beforeAutospacing="1" w:after="100" w:afterAutospacing="1"/>
      <w:ind w:firstLine="0"/>
      <w:jc w:val="left"/>
    </w:pPr>
  </w:style>
  <w:style w:type="character" w:customStyle="1" w:styleId="apple-converted-space">
    <w:name w:val="apple-converted-space"/>
    <w:rsid w:val="004E73CC"/>
  </w:style>
  <w:style w:type="character" w:customStyle="1" w:styleId="Heading1Char">
    <w:name w:val="Heading 1 Char"/>
    <w:basedOn w:val="DefaultParagraphFont"/>
    <w:link w:val="Heading1"/>
    <w:rsid w:val="00E67D9D"/>
    <w:rPr>
      <w:rFonts w:ascii="Arial" w:eastAsia="Times New Roman" w:hAnsi="Arial" w:cs="Arial"/>
      <w:b/>
      <w:bCs/>
      <w:kern w:val="32"/>
      <w:sz w:val="32"/>
      <w:szCs w:val="32"/>
    </w:rPr>
  </w:style>
  <w:style w:type="character" w:customStyle="1" w:styleId="VnbnnidungInm">
    <w:name w:val="Văn bản nội dung + In đậm"/>
    <w:rsid w:val="00B21CB2"/>
    <w:rPr>
      <w:rFonts w:ascii="Times New Roman" w:eastAsia="Times New Roman" w:hAnsi="Times New Roman" w:cs="Times New Roman"/>
      <w:b/>
      <w:bCs/>
      <w:i w:val="0"/>
      <w:iCs w:val="0"/>
      <w:smallCaps w:val="0"/>
      <w:strike w:val="0"/>
      <w:color w:val="000000"/>
      <w:spacing w:val="0"/>
      <w:w w:val="100"/>
      <w:position w:val="0"/>
      <w:sz w:val="27"/>
      <w:szCs w:val="27"/>
      <w:u w:val="none"/>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17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0A5C8-C4C8-416C-B206-365106213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2460</Words>
  <Characters>14027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Do Khac HUy</cp:lastModifiedBy>
  <cp:revision>18</cp:revision>
  <cp:lastPrinted>2023-10-12T08:27:00Z</cp:lastPrinted>
  <dcterms:created xsi:type="dcterms:W3CDTF">2023-09-27T07:47:00Z</dcterms:created>
  <dcterms:modified xsi:type="dcterms:W3CDTF">2023-10-12T08:37:00Z</dcterms:modified>
</cp:coreProperties>
</file>